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D4D5" w14:textId="77777777" w:rsidR="004449C4" w:rsidRPr="008F5A64" w:rsidRDefault="004449C4" w:rsidP="00D8416C">
      <w:pPr>
        <w:spacing w:line="276" w:lineRule="auto"/>
        <w:jc w:val="both"/>
        <w:rPr>
          <w:rFonts w:ascii="Arial" w:hAnsi="Arial" w:cs="Arial"/>
          <w:b/>
          <w:color w:val="000000" w:themeColor="text1"/>
        </w:rPr>
      </w:pPr>
    </w:p>
    <w:p w14:paraId="40181C1C" w14:textId="1F2988C9" w:rsidR="00752A7A" w:rsidRPr="008F5A64" w:rsidRDefault="005864DA" w:rsidP="00D8416C">
      <w:pPr>
        <w:spacing w:line="276" w:lineRule="auto"/>
        <w:jc w:val="both"/>
        <w:rPr>
          <w:rFonts w:ascii="Arial" w:hAnsi="Arial" w:cs="Arial"/>
          <w:b/>
          <w:color w:val="000000" w:themeColor="text1"/>
        </w:rPr>
      </w:pPr>
      <w:r w:rsidRPr="008F5A64">
        <w:rPr>
          <w:rFonts w:ascii="Arial" w:hAnsi="Arial" w:cs="Arial"/>
          <w:b/>
          <w:color w:val="000000" w:themeColor="text1"/>
        </w:rPr>
        <w:t>Collectively b</w:t>
      </w:r>
      <w:r w:rsidR="00F83CFB" w:rsidRPr="008F5A64">
        <w:rPr>
          <w:rFonts w:ascii="Arial" w:hAnsi="Arial" w:cs="Arial"/>
          <w:b/>
          <w:color w:val="000000" w:themeColor="text1"/>
        </w:rPr>
        <w:t>etween</w:t>
      </w:r>
      <w:r w:rsidRPr="008F5A64">
        <w:rPr>
          <w:rFonts w:ascii="Arial" w:hAnsi="Arial" w:cs="Arial"/>
          <w:b/>
          <w:color w:val="000000" w:themeColor="text1"/>
        </w:rPr>
        <w:t xml:space="preserve"> the following </w:t>
      </w:r>
      <w:r w:rsidR="000844AA" w:rsidRPr="008F5A64">
        <w:rPr>
          <w:rFonts w:ascii="Arial" w:hAnsi="Arial" w:cs="Arial"/>
          <w:b/>
          <w:color w:val="000000" w:themeColor="text1"/>
        </w:rPr>
        <w:t>P</w:t>
      </w:r>
      <w:r w:rsidRPr="008F5A64">
        <w:rPr>
          <w:rFonts w:ascii="Arial" w:hAnsi="Arial" w:cs="Arial"/>
          <w:b/>
          <w:color w:val="000000" w:themeColor="text1"/>
        </w:rPr>
        <w:t>arties</w:t>
      </w:r>
      <w:r w:rsidR="00F83CFB" w:rsidRPr="008F5A64">
        <w:rPr>
          <w:rFonts w:ascii="Arial" w:hAnsi="Arial" w:cs="Arial"/>
          <w:b/>
          <w:color w:val="000000" w:themeColor="text1"/>
        </w:rPr>
        <w:t>:</w:t>
      </w:r>
    </w:p>
    <w:p w14:paraId="26E1166C" w14:textId="18B5E6A4" w:rsidR="004B25F7" w:rsidRPr="008F5A64" w:rsidRDefault="004B25F7" w:rsidP="004B25F7">
      <w:pPr>
        <w:spacing w:after="0" w:line="276" w:lineRule="auto"/>
        <w:jc w:val="both"/>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070"/>
        <w:gridCol w:w="4175"/>
      </w:tblGrid>
      <w:tr w:rsidR="00365C79" w:rsidRPr="008F5A64" w14:paraId="3CD062D3" w14:textId="77777777" w:rsidTr="00257E19">
        <w:trPr>
          <w:jc w:val="center"/>
        </w:trPr>
        <w:tc>
          <w:tcPr>
            <w:tcW w:w="4248" w:type="dxa"/>
          </w:tcPr>
          <w:p w14:paraId="0E5AB4D6" w14:textId="3EA7C231" w:rsidR="00365C79" w:rsidRPr="008F5A64" w:rsidRDefault="00365C79" w:rsidP="00523E0F">
            <w:pPr>
              <w:spacing w:line="276" w:lineRule="auto"/>
              <w:jc w:val="both"/>
              <w:rPr>
                <w:rFonts w:ascii="Arial" w:hAnsi="Arial" w:cs="Arial"/>
                <w:b/>
              </w:rPr>
            </w:pPr>
            <w:r w:rsidRPr="008F5A64">
              <w:rPr>
                <w:rFonts w:ascii="Arial" w:hAnsi="Arial" w:cs="Arial"/>
                <w:b/>
              </w:rPr>
              <w:t>Organisation 1 [</w:t>
            </w:r>
            <w:proofErr w:type="spellStart"/>
            <w:r w:rsidRPr="008F5A64">
              <w:rPr>
                <w:rFonts w:ascii="Arial" w:hAnsi="Arial" w:cs="Arial"/>
                <w:b/>
              </w:rPr>
              <w:t>ShortName</w:t>
            </w:r>
            <w:proofErr w:type="spellEnd"/>
            <w:r w:rsidRPr="008F5A64">
              <w:rPr>
                <w:rFonts w:ascii="Arial" w:hAnsi="Arial" w:cs="Arial"/>
                <w:b/>
              </w:rPr>
              <w:t>]</w:t>
            </w:r>
          </w:p>
          <w:p w14:paraId="48D82D7D" w14:textId="77777777" w:rsidR="00365C79" w:rsidRPr="008F5A64" w:rsidRDefault="00365C79" w:rsidP="00523E0F">
            <w:pPr>
              <w:spacing w:line="276" w:lineRule="auto"/>
              <w:jc w:val="both"/>
              <w:rPr>
                <w:rFonts w:ascii="Arial" w:hAnsi="Arial" w:cs="Arial"/>
                <w:b/>
              </w:rPr>
            </w:pPr>
            <w:r w:rsidRPr="008F5A64">
              <w:rPr>
                <w:rFonts w:ascii="Arial" w:hAnsi="Arial" w:cs="Arial"/>
                <w:b/>
              </w:rPr>
              <w:t>Address</w:t>
            </w:r>
          </w:p>
          <w:p w14:paraId="2855F3A5" w14:textId="77777777" w:rsidR="00365C79" w:rsidRPr="008F5A64" w:rsidRDefault="00365C79" w:rsidP="00523E0F">
            <w:pPr>
              <w:spacing w:line="276" w:lineRule="auto"/>
              <w:jc w:val="both"/>
              <w:rPr>
                <w:rFonts w:ascii="Arial" w:hAnsi="Arial" w:cs="Arial"/>
                <w:b/>
              </w:rPr>
            </w:pPr>
            <w:r w:rsidRPr="008F5A64">
              <w:rPr>
                <w:rFonts w:ascii="Arial" w:hAnsi="Arial" w:cs="Arial"/>
                <w:b/>
              </w:rPr>
              <w:t>Address</w:t>
            </w:r>
          </w:p>
          <w:p w14:paraId="53F07B5A" w14:textId="6F8A7DFE" w:rsidR="00365C79" w:rsidRPr="008F5A64" w:rsidRDefault="00365C79" w:rsidP="00D8416C">
            <w:pPr>
              <w:spacing w:line="276" w:lineRule="auto"/>
              <w:jc w:val="both"/>
              <w:rPr>
                <w:rFonts w:ascii="Arial" w:hAnsi="Arial" w:cs="Arial"/>
                <w:b/>
              </w:rPr>
            </w:pPr>
            <w:r w:rsidRPr="008F5A64">
              <w:rPr>
                <w:rFonts w:ascii="Arial" w:hAnsi="Arial" w:cs="Arial"/>
                <w:b/>
              </w:rPr>
              <w:t>ABN: 00 000 000 000</w:t>
            </w:r>
          </w:p>
        </w:tc>
        <w:tc>
          <w:tcPr>
            <w:tcW w:w="1070" w:type="dxa"/>
          </w:tcPr>
          <w:p w14:paraId="0530D439" w14:textId="77777777" w:rsidR="00365C79" w:rsidRPr="008F5A64" w:rsidRDefault="00365C79" w:rsidP="00523E0F">
            <w:pPr>
              <w:spacing w:line="276" w:lineRule="auto"/>
              <w:jc w:val="both"/>
              <w:rPr>
                <w:rFonts w:ascii="Arial" w:hAnsi="Arial" w:cs="Arial"/>
                <w:b/>
              </w:rPr>
            </w:pPr>
          </w:p>
        </w:tc>
        <w:tc>
          <w:tcPr>
            <w:tcW w:w="4175" w:type="dxa"/>
          </w:tcPr>
          <w:p w14:paraId="633ADC5A" w14:textId="4775970E" w:rsidR="00365C79" w:rsidRPr="008F5A64" w:rsidRDefault="00365C79" w:rsidP="00523E0F">
            <w:pPr>
              <w:spacing w:line="276" w:lineRule="auto"/>
              <w:jc w:val="both"/>
              <w:rPr>
                <w:rFonts w:ascii="Arial" w:hAnsi="Arial" w:cs="Arial"/>
                <w:b/>
              </w:rPr>
            </w:pPr>
            <w:r w:rsidRPr="008F5A64">
              <w:rPr>
                <w:rFonts w:ascii="Arial" w:hAnsi="Arial" w:cs="Arial"/>
                <w:b/>
              </w:rPr>
              <w:t>Organisation 2 [</w:t>
            </w:r>
            <w:proofErr w:type="spellStart"/>
            <w:r w:rsidRPr="008F5A64">
              <w:rPr>
                <w:rFonts w:ascii="Arial" w:hAnsi="Arial" w:cs="Arial"/>
                <w:b/>
              </w:rPr>
              <w:t>ShortName</w:t>
            </w:r>
            <w:proofErr w:type="spellEnd"/>
            <w:r w:rsidRPr="008F5A64">
              <w:rPr>
                <w:rFonts w:ascii="Arial" w:hAnsi="Arial" w:cs="Arial"/>
                <w:b/>
              </w:rPr>
              <w:t>]</w:t>
            </w:r>
          </w:p>
          <w:p w14:paraId="64245DE2" w14:textId="77777777" w:rsidR="00365C79" w:rsidRPr="008F5A64" w:rsidRDefault="00365C79" w:rsidP="00523E0F">
            <w:pPr>
              <w:spacing w:line="276" w:lineRule="auto"/>
              <w:jc w:val="both"/>
              <w:rPr>
                <w:rFonts w:ascii="Arial" w:hAnsi="Arial" w:cs="Arial"/>
                <w:b/>
              </w:rPr>
            </w:pPr>
            <w:r w:rsidRPr="008F5A64">
              <w:rPr>
                <w:rFonts w:ascii="Arial" w:hAnsi="Arial" w:cs="Arial"/>
                <w:b/>
              </w:rPr>
              <w:t>Address</w:t>
            </w:r>
          </w:p>
          <w:p w14:paraId="6232843C" w14:textId="77777777" w:rsidR="00365C79" w:rsidRPr="008F5A64" w:rsidRDefault="00365C79" w:rsidP="00523E0F">
            <w:pPr>
              <w:spacing w:line="276" w:lineRule="auto"/>
              <w:jc w:val="both"/>
              <w:rPr>
                <w:rFonts w:ascii="Arial" w:hAnsi="Arial" w:cs="Arial"/>
                <w:b/>
              </w:rPr>
            </w:pPr>
            <w:r w:rsidRPr="008F5A64">
              <w:rPr>
                <w:rFonts w:ascii="Arial" w:hAnsi="Arial" w:cs="Arial"/>
                <w:b/>
              </w:rPr>
              <w:t>Address</w:t>
            </w:r>
          </w:p>
          <w:p w14:paraId="4BB915B8" w14:textId="4707E988" w:rsidR="00365C79" w:rsidRPr="008F5A64" w:rsidRDefault="00365C79" w:rsidP="00523E0F">
            <w:pPr>
              <w:spacing w:line="276" w:lineRule="auto"/>
              <w:jc w:val="both"/>
              <w:rPr>
                <w:rFonts w:ascii="Arial" w:hAnsi="Arial" w:cs="Arial"/>
                <w:b/>
                <w:color w:val="000000" w:themeColor="text1"/>
              </w:rPr>
            </w:pPr>
            <w:r w:rsidRPr="008F5A64">
              <w:rPr>
                <w:rFonts w:ascii="Arial" w:hAnsi="Arial" w:cs="Arial"/>
                <w:b/>
              </w:rPr>
              <w:t>ABN: 00 000 000 000</w:t>
            </w:r>
          </w:p>
        </w:tc>
      </w:tr>
      <w:tr w:rsidR="00365C79" w:rsidRPr="008F5A64" w14:paraId="4B1303FD" w14:textId="77777777" w:rsidTr="00257E19">
        <w:trPr>
          <w:jc w:val="center"/>
        </w:trPr>
        <w:tc>
          <w:tcPr>
            <w:tcW w:w="4248" w:type="dxa"/>
          </w:tcPr>
          <w:p w14:paraId="216C0B13" w14:textId="77777777" w:rsidR="00365C79" w:rsidRPr="008F5A64" w:rsidRDefault="00365C79" w:rsidP="00D8416C">
            <w:pPr>
              <w:spacing w:line="276" w:lineRule="auto"/>
              <w:jc w:val="both"/>
              <w:rPr>
                <w:rFonts w:ascii="Arial" w:hAnsi="Arial" w:cs="Arial"/>
                <w:b/>
                <w:color w:val="000000" w:themeColor="text1"/>
              </w:rPr>
            </w:pPr>
          </w:p>
        </w:tc>
        <w:tc>
          <w:tcPr>
            <w:tcW w:w="1070" w:type="dxa"/>
          </w:tcPr>
          <w:p w14:paraId="18ED732F" w14:textId="77777777" w:rsidR="00365C79" w:rsidRPr="008F5A64" w:rsidRDefault="00365C79" w:rsidP="00D8416C">
            <w:pPr>
              <w:spacing w:line="276" w:lineRule="auto"/>
              <w:jc w:val="both"/>
              <w:rPr>
                <w:rFonts w:ascii="Arial" w:hAnsi="Arial" w:cs="Arial"/>
                <w:b/>
                <w:color w:val="000000" w:themeColor="text1"/>
              </w:rPr>
            </w:pPr>
          </w:p>
        </w:tc>
        <w:tc>
          <w:tcPr>
            <w:tcW w:w="4175" w:type="dxa"/>
          </w:tcPr>
          <w:p w14:paraId="48F1AA40" w14:textId="7C63BA42" w:rsidR="00365C79" w:rsidRPr="008F5A64" w:rsidRDefault="00365C79" w:rsidP="00D8416C">
            <w:pPr>
              <w:spacing w:line="276" w:lineRule="auto"/>
              <w:jc w:val="both"/>
              <w:rPr>
                <w:rFonts w:ascii="Arial" w:hAnsi="Arial" w:cs="Arial"/>
                <w:b/>
                <w:color w:val="000000" w:themeColor="text1"/>
              </w:rPr>
            </w:pPr>
          </w:p>
        </w:tc>
      </w:tr>
    </w:tbl>
    <w:p w14:paraId="7A984774" w14:textId="77777777" w:rsidR="004B25F7" w:rsidRPr="008F5A64" w:rsidRDefault="004B25F7" w:rsidP="00D8416C">
      <w:pPr>
        <w:spacing w:line="276" w:lineRule="auto"/>
        <w:jc w:val="both"/>
        <w:rPr>
          <w:rFonts w:ascii="Arial" w:hAnsi="Arial" w:cs="Arial"/>
          <w:b/>
          <w:color w:val="000000" w:themeColor="text1"/>
        </w:rPr>
      </w:pPr>
    </w:p>
    <w:p w14:paraId="367F0E60" w14:textId="77777777" w:rsidR="004449C4" w:rsidRPr="008F5A64" w:rsidRDefault="004449C4" w:rsidP="00D8416C">
      <w:pPr>
        <w:spacing w:line="276" w:lineRule="auto"/>
        <w:jc w:val="both"/>
        <w:rPr>
          <w:rFonts w:ascii="Arial" w:hAnsi="Arial" w:cs="Arial"/>
          <w:i/>
          <w:iCs/>
        </w:rPr>
      </w:pPr>
    </w:p>
    <w:p w14:paraId="08C4FFE1" w14:textId="77777777" w:rsidR="004449C4" w:rsidRPr="008F5A64" w:rsidRDefault="004449C4" w:rsidP="00D8416C">
      <w:pPr>
        <w:spacing w:line="276" w:lineRule="auto"/>
        <w:jc w:val="both"/>
        <w:rPr>
          <w:rFonts w:ascii="Arial" w:hAnsi="Arial" w:cs="Arial"/>
          <w:i/>
          <w:iCs/>
        </w:rPr>
      </w:pPr>
    </w:p>
    <w:p w14:paraId="2F521463" w14:textId="61DC7045" w:rsidR="004449C4" w:rsidRPr="008F5A64" w:rsidRDefault="004449C4" w:rsidP="00D8416C">
      <w:pPr>
        <w:spacing w:line="276" w:lineRule="auto"/>
        <w:jc w:val="both"/>
        <w:rPr>
          <w:rFonts w:ascii="Arial" w:hAnsi="Arial" w:cs="Arial"/>
          <w:i/>
          <w:iCs/>
        </w:rPr>
      </w:pPr>
    </w:p>
    <w:p w14:paraId="60CBE121" w14:textId="6BB561AD" w:rsidR="004449C4" w:rsidRDefault="004449C4" w:rsidP="00D8416C">
      <w:pPr>
        <w:spacing w:line="276" w:lineRule="auto"/>
        <w:jc w:val="both"/>
        <w:rPr>
          <w:rFonts w:ascii="Arial" w:hAnsi="Arial" w:cs="Arial"/>
          <w:i/>
          <w:iCs/>
        </w:rPr>
      </w:pPr>
    </w:p>
    <w:p w14:paraId="287109FC" w14:textId="19F5AA0E" w:rsidR="00D506FA" w:rsidRDefault="00D506FA" w:rsidP="00D8416C">
      <w:pPr>
        <w:spacing w:line="276" w:lineRule="auto"/>
        <w:jc w:val="both"/>
        <w:rPr>
          <w:rFonts w:ascii="Arial" w:hAnsi="Arial" w:cs="Arial"/>
          <w:i/>
          <w:iCs/>
        </w:rPr>
      </w:pPr>
    </w:p>
    <w:p w14:paraId="00899F5A" w14:textId="78DF4D62" w:rsidR="00D506FA" w:rsidRDefault="00D506FA" w:rsidP="00D8416C">
      <w:pPr>
        <w:spacing w:line="276" w:lineRule="auto"/>
        <w:jc w:val="both"/>
        <w:rPr>
          <w:rFonts w:ascii="Arial" w:hAnsi="Arial" w:cs="Arial"/>
          <w:i/>
          <w:iCs/>
        </w:rPr>
      </w:pPr>
    </w:p>
    <w:p w14:paraId="29A8B1A6" w14:textId="3CE2E488" w:rsidR="00D506FA" w:rsidRDefault="00D506FA" w:rsidP="00D8416C">
      <w:pPr>
        <w:spacing w:line="276" w:lineRule="auto"/>
        <w:jc w:val="both"/>
        <w:rPr>
          <w:rFonts w:ascii="Arial" w:hAnsi="Arial" w:cs="Arial"/>
          <w:i/>
          <w:iCs/>
        </w:rPr>
      </w:pPr>
    </w:p>
    <w:p w14:paraId="6765F791" w14:textId="14DAD4BD" w:rsidR="00D506FA" w:rsidRDefault="00D506FA" w:rsidP="00D8416C">
      <w:pPr>
        <w:spacing w:line="276" w:lineRule="auto"/>
        <w:jc w:val="both"/>
        <w:rPr>
          <w:rFonts w:ascii="Arial" w:hAnsi="Arial" w:cs="Arial"/>
          <w:i/>
          <w:iCs/>
        </w:rPr>
      </w:pPr>
    </w:p>
    <w:p w14:paraId="2A202244" w14:textId="422E63BC" w:rsidR="00D506FA" w:rsidRDefault="00D506FA" w:rsidP="00D8416C">
      <w:pPr>
        <w:spacing w:line="276" w:lineRule="auto"/>
        <w:jc w:val="both"/>
        <w:rPr>
          <w:rFonts w:ascii="Arial" w:hAnsi="Arial" w:cs="Arial"/>
          <w:i/>
          <w:iCs/>
        </w:rPr>
      </w:pPr>
    </w:p>
    <w:p w14:paraId="6DE1390A" w14:textId="66740650" w:rsidR="00D506FA" w:rsidRPr="008F5A64" w:rsidRDefault="00D506FA" w:rsidP="00D8416C">
      <w:pPr>
        <w:spacing w:line="276" w:lineRule="auto"/>
        <w:jc w:val="both"/>
        <w:rPr>
          <w:rFonts w:ascii="Arial" w:hAnsi="Arial" w:cs="Arial"/>
          <w:i/>
          <w:iCs/>
        </w:rPr>
      </w:pPr>
    </w:p>
    <w:p w14:paraId="673FCC13" w14:textId="3F7C4EB7" w:rsidR="001E2C3F" w:rsidRPr="008F5A64" w:rsidRDefault="001E2C3F" w:rsidP="00D8416C">
      <w:pPr>
        <w:spacing w:line="276" w:lineRule="auto"/>
        <w:jc w:val="both"/>
        <w:rPr>
          <w:rFonts w:ascii="Arial" w:hAnsi="Arial" w:cs="Arial"/>
          <w:i/>
          <w:iCs/>
        </w:rPr>
      </w:pPr>
      <w:r w:rsidRPr="008F5A64">
        <w:rPr>
          <w:rFonts w:ascii="Arial" w:hAnsi="Arial" w:cs="Arial"/>
          <w:i/>
          <w:iCs/>
        </w:rPr>
        <w:t>All parties to this agreement commit to ensuring that they provide safe, inclusive, and affirming services free from judgement and discrimination for everyone regardless of ability, age, culture, gender, race, sexual identity or intersex status. We recognise and support the rights of Aboriginal and Torres Strait Islander people, culturally and linguistically diverse people, and the LGBTI+ community.</w:t>
      </w:r>
    </w:p>
    <w:p w14:paraId="1584EC6A" w14:textId="77777777" w:rsidR="001E2C3F" w:rsidRPr="008F5A64" w:rsidRDefault="001E2C3F" w:rsidP="00D8416C">
      <w:pPr>
        <w:spacing w:line="276" w:lineRule="auto"/>
        <w:jc w:val="both"/>
        <w:rPr>
          <w:rFonts w:ascii="Arial" w:hAnsi="Arial" w:cs="Arial"/>
          <w:i/>
          <w:iCs/>
        </w:rPr>
      </w:pPr>
      <w:r w:rsidRPr="008F5A64">
        <w:rPr>
          <w:rFonts w:ascii="Arial" w:hAnsi="Arial" w:cs="Arial"/>
          <w:i/>
          <w:iCs/>
        </w:rPr>
        <w:t>This commitment is underpinned by the belief that ‘everyone is welcome; everyone belongs’ to ensure everyone who interacts with all parties to this agreement feels included and valued for who they are, is welcomed and treated with respect and their culture and identity are celebrated.</w:t>
      </w:r>
    </w:p>
    <w:p w14:paraId="43AE1F3E" w14:textId="77777777" w:rsidR="00211D1F" w:rsidRPr="008F5A64" w:rsidRDefault="00211D1F">
      <w:pPr>
        <w:rPr>
          <w:rFonts w:ascii="Arial" w:hAnsi="Arial" w:cs="Arial"/>
          <w:b/>
          <w:bCs/>
          <w:color w:val="000000"/>
        </w:rPr>
      </w:pPr>
      <w:r w:rsidRPr="008F5A64">
        <w:rPr>
          <w:rFonts w:ascii="Arial" w:hAnsi="Arial" w:cs="Arial"/>
          <w:b/>
          <w:bCs/>
        </w:rPr>
        <w:br w:type="page"/>
      </w:r>
    </w:p>
    <w:p w14:paraId="318DAA66" w14:textId="1EB29295" w:rsidR="001F2E6C" w:rsidRPr="008F5A64" w:rsidRDefault="001F2E6C" w:rsidP="001F2E6C">
      <w:pPr>
        <w:pStyle w:val="Default"/>
        <w:spacing w:after="120"/>
        <w:rPr>
          <w:b/>
          <w:bCs/>
          <w:sz w:val="22"/>
          <w:szCs w:val="22"/>
        </w:rPr>
      </w:pPr>
      <w:r w:rsidRPr="008F5A64">
        <w:rPr>
          <w:b/>
          <w:bCs/>
          <w:sz w:val="22"/>
          <w:szCs w:val="22"/>
        </w:rPr>
        <w:lastRenderedPageBreak/>
        <w:t xml:space="preserve">BACKGROUND </w:t>
      </w:r>
    </w:p>
    <w:p w14:paraId="1B4F66BE" w14:textId="3027E8B5" w:rsidR="00430790" w:rsidRPr="008F5A64" w:rsidRDefault="008273EB" w:rsidP="009566D2">
      <w:pPr>
        <w:pStyle w:val="Default"/>
        <w:numPr>
          <w:ilvl w:val="0"/>
          <w:numId w:val="2"/>
        </w:numPr>
        <w:spacing w:after="120" w:line="276" w:lineRule="auto"/>
        <w:ind w:left="714" w:hanging="357"/>
        <w:rPr>
          <w:sz w:val="22"/>
          <w:szCs w:val="22"/>
        </w:rPr>
      </w:pPr>
      <w:r w:rsidRPr="005E1D5F">
        <w:rPr>
          <w:sz w:val="22"/>
          <w:szCs w:val="22"/>
        </w:rPr>
        <w:t xml:space="preserve">The </w:t>
      </w:r>
      <w:r w:rsidR="00D506FA" w:rsidRPr="005E1D5F">
        <w:rPr>
          <w:sz w:val="22"/>
          <w:szCs w:val="22"/>
        </w:rPr>
        <w:t>Parties are</w:t>
      </w:r>
      <w:r w:rsidRPr="005E1D5F">
        <w:rPr>
          <w:sz w:val="22"/>
          <w:szCs w:val="22"/>
        </w:rPr>
        <w:t xml:space="preserve"> </w:t>
      </w:r>
      <w:r w:rsidR="00430790" w:rsidRPr="005E1D5F">
        <w:rPr>
          <w:sz w:val="22"/>
          <w:szCs w:val="22"/>
        </w:rPr>
        <w:t>Compan</w:t>
      </w:r>
      <w:r w:rsidR="00771A5B" w:rsidRPr="005E1D5F">
        <w:rPr>
          <w:sz w:val="22"/>
          <w:szCs w:val="22"/>
        </w:rPr>
        <w:t xml:space="preserve">ies </w:t>
      </w:r>
      <w:r w:rsidR="00430790" w:rsidRPr="005E1D5F">
        <w:rPr>
          <w:sz w:val="22"/>
          <w:szCs w:val="22"/>
        </w:rPr>
        <w:t>Limited by Guarantee under the Corporations Act 2001</w:t>
      </w:r>
      <w:r w:rsidR="00A3713C" w:rsidRPr="005E1D5F">
        <w:rPr>
          <w:sz w:val="22"/>
          <w:szCs w:val="22"/>
        </w:rPr>
        <w:t>(</w:t>
      </w:r>
      <w:proofErr w:type="spellStart"/>
      <w:r w:rsidR="00A3713C" w:rsidRPr="005E1D5F">
        <w:rPr>
          <w:sz w:val="22"/>
          <w:szCs w:val="22"/>
        </w:rPr>
        <w:t>Cth</w:t>
      </w:r>
      <w:proofErr w:type="spellEnd"/>
      <w:r w:rsidR="00A3713C" w:rsidRPr="005E1D5F">
        <w:rPr>
          <w:sz w:val="22"/>
          <w:szCs w:val="22"/>
        </w:rPr>
        <w:t>)</w:t>
      </w:r>
      <w:r w:rsidR="00D506FA" w:rsidRPr="005E1D5F">
        <w:rPr>
          <w:sz w:val="22"/>
          <w:szCs w:val="22"/>
        </w:rPr>
        <w:t xml:space="preserve"> [</w:t>
      </w:r>
      <w:r w:rsidR="00D2061C" w:rsidRPr="005E1D5F">
        <w:rPr>
          <w:sz w:val="22"/>
          <w:szCs w:val="22"/>
        </w:rPr>
        <w:t>AND/</w:t>
      </w:r>
      <w:r w:rsidR="00D506FA" w:rsidRPr="005E1D5F">
        <w:rPr>
          <w:sz w:val="22"/>
          <w:szCs w:val="22"/>
        </w:rPr>
        <w:t>OR]</w:t>
      </w:r>
      <w:r w:rsidR="00D506FA" w:rsidRPr="00A3713C">
        <w:rPr>
          <w:sz w:val="22"/>
          <w:szCs w:val="22"/>
        </w:rPr>
        <w:t xml:space="preserve"> </w:t>
      </w:r>
      <w:r w:rsidR="00D2061C" w:rsidRPr="00A3713C">
        <w:rPr>
          <w:sz w:val="22"/>
          <w:szCs w:val="22"/>
        </w:rPr>
        <w:t>Incorporated</w:t>
      </w:r>
      <w:r w:rsidR="002039EE" w:rsidRPr="00A3713C">
        <w:rPr>
          <w:sz w:val="22"/>
          <w:szCs w:val="22"/>
        </w:rPr>
        <w:t xml:space="preserve"> under the Incorporated Associations Act</w:t>
      </w:r>
      <w:r w:rsidR="00257E19" w:rsidRPr="00A3713C">
        <w:rPr>
          <w:sz w:val="22"/>
          <w:szCs w:val="22"/>
        </w:rPr>
        <w:t xml:space="preserve"> 2015</w:t>
      </w:r>
      <w:r w:rsidR="00A3713C" w:rsidRPr="00A3713C">
        <w:rPr>
          <w:sz w:val="22"/>
          <w:szCs w:val="22"/>
        </w:rPr>
        <w:t xml:space="preserve"> (WA)</w:t>
      </w:r>
      <w:r w:rsidR="00430790" w:rsidRPr="00A3713C">
        <w:rPr>
          <w:sz w:val="22"/>
          <w:szCs w:val="22"/>
        </w:rPr>
        <w:t>.</w:t>
      </w:r>
      <w:r w:rsidR="00430790" w:rsidRPr="008F5A64">
        <w:rPr>
          <w:sz w:val="22"/>
          <w:szCs w:val="22"/>
        </w:rPr>
        <w:t xml:space="preserve"> </w:t>
      </w:r>
      <w:r w:rsidR="00771A5B" w:rsidRPr="008F5A64">
        <w:rPr>
          <w:sz w:val="22"/>
          <w:szCs w:val="22"/>
        </w:rPr>
        <w:t xml:space="preserve">The </w:t>
      </w:r>
      <w:r w:rsidR="005F7E8E">
        <w:rPr>
          <w:sz w:val="22"/>
          <w:szCs w:val="22"/>
        </w:rPr>
        <w:t>Parties</w:t>
      </w:r>
      <w:r w:rsidR="00D2061C" w:rsidRPr="008F5A64">
        <w:rPr>
          <w:sz w:val="22"/>
          <w:szCs w:val="22"/>
        </w:rPr>
        <w:t xml:space="preserve"> </w:t>
      </w:r>
      <w:r w:rsidR="008E3D50" w:rsidRPr="008F5A64">
        <w:rPr>
          <w:sz w:val="22"/>
          <w:szCs w:val="22"/>
        </w:rPr>
        <w:t xml:space="preserve">are broadly involved with </w:t>
      </w:r>
      <w:r w:rsidR="00430790" w:rsidRPr="008F5A64">
        <w:rPr>
          <w:sz w:val="22"/>
          <w:szCs w:val="22"/>
        </w:rPr>
        <w:t xml:space="preserve">delivering </w:t>
      </w:r>
      <w:r w:rsidR="002D2703">
        <w:rPr>
          <w:sz w:val="22"/>
          <w:szCs w:val="22"/>
        </w:rPr>
        <w:t xml:space="preserve">any community </w:t>
      </w:r>
      <w:r w:rsidR="008E3D50" w:rsidRPr="008F5A64">
        <w:rPr>
          <w:sz w:val="22"/>
          <w:szCs w:val="22"/>
        </w:rPr>
        <w:t xml:space="preserve">services and </w:t>
      </w:r>
      <w:r w:rsidR="00430790" w:rsidRPr="008F5A64">
        <w:rPr>
          <w:sz w:val="22"/>
          <w:szCs w:val="22"/>
        </w:rPr>
        <w:t xml:space="preserve">support for people </w:t>
      </w:r>
      <w:r w:rsidR="002D2703">
        <w:rPr>
          <w:sz w:val="22"/>
          <w:szCs w:val="22"/>
        </w:rPr>
        <w:t xml:space="preserve">including, </w:t>
      </w:r>
      <w:r w:rsidR="00F96230">
        <w:rPr>
          <w:sz w:val="22"/>
          <w:szCs w:val="22"/>
        </w:rPr>
        <w:t xml:space="preserve">but not limited to, those </w:t>
      </w:r>
      <w:r w:rsidR="00430790" w:rsidRPr="008F5A64">
        <w:rPr>
          <w:sz w:val="22"/>
          <w:szCs w:val="22"/>
        </w:rPr>
        <w:t>experiencing homelessness, family and domestic violence,</w:t>
      </w:r>
      <w:r w:rsidR="008E3D50" w:rsidRPr="008F5A64">
        <w:rPr>
          <w:sz w:val="22"/>
          <w:szCs w:val="22"/>
        </w:rPr>
        <w:t xml:space="preserve"> and/or</w:t>
      </w:r>
      <w:r w:rsidR="00430790" w:rsidRPr="008F5A64">
        <w:rPr>
          <w:sz w:val="22"/>
          <w:szCs w:val="22"/>
        </w:rPr>
        <w:t xml:space="preserve"> mental health issues</w:t>
      </w:r>
      <w:r w:rsidR="004C5D86">
        <w:rPr>
          <w:sz w:val="22"/>
          <w:szCs w:val="22"/>
        </w:rPr>
        <w:t>,</w:t>
      </w:r>
      <w:r w:rsidR="002641A6" w:rsidRPr="008F5A64">
        <w:rPr>
          <w:sz w:val="22"/>
          <w:szCs w:val="22"/>
        </w:rPr>
        <w:t xml:space="preserve"> amongst other </w:t>
      </w:r>
      <w:r w:rsidR="00F96230">
        <w:rPr>
          <w:sz w:val="22"/>
          <w:szCs w:val="22"/>
        </w:rPr>
        <w:t>circumstances</w:t>
      </w:r>
      <w:r w:rsidR="00F96230" w:rsidRPr="008F5A64">
        <w:rPr>
          <w:sz w:val="22"/>
          <w:szCs w:val="22"/>
        </w:rPr>
        <w:t xml:space="preserve"> </w:t>
      </w:r>
      <w:r w:rsidR="00F37B4A" w:rsidRPr="008F5A64">
        <w:rPr>
          <w:sz w:val="22"/>
          <w:szCs w:val="22"/>
        </w:rPr>
        <w:t>(collectively referred to ‘community services’).</w:t>
      </w:r>
    </w:p>
    <w:p w14:paraId="24044BFE" w14:textId="0E7F3C6A" w:rsidR="008E3D50" w:rsidRPr="008F5A64" w:rsidRDefault="008E3D50" w:rsidP="009566D2">
      <w:pPr>
        <w:pStyle w:val="Default"/>
        <w:numPr>
          <w:ilvl w:val="0"/>
          <w:numId w:val="2"/>
        </w:numPr>
        <w:spacing w:after="120" w:line="276" w:lineRule="auto"/>
        <w:ind w:left="714" w:hanging="357"/>
        <w:rPr>
          <w:sz w:val="22"/>
          <w:szCs w:val="22"/>
        </w:rPr>
      </w:pPr>
      <w:r w:rsidRPr="008F5A64">
        <w:rPr>
          <w:sz w:val="22"/>
          <w:szCs w:val="22"/>
        </w:rPr>
        <w:t xml:space="preserve">The </w:t>
      </w:r>
      <w:r w:rsidR="00D2061C">
        <w:rPr>
          <w:sz w:val="22"/>
          <w:szCs w:val="22"/>
        </w:rPr>
        <w:t>Parties</w:t>
      </w:r>
      <w:r w:rsidR="00D2061C" w:rsidRPr="008F5A64">
        <w:rPr>
          <w:sz w:val="22"/>
          <w:szCs w:val="22"/>
        </w:rPr>
        <w:t xml:space="preserve"> </w:t>
      </w:r>
      <w:r w:rsidR="001457FD" w:rsidRPr="008F5A64">
        <w:rPr>
          <w:sz w:val="22"/>
          <w:szCs w:val="22"/>
        </w:rPr>
        <w:t>anticipates serious consequence for vulnerable people in the communit</w:t>
      </w:r>
      <w:r w:rsidR="00D2061C">
        <w:rPr>
          <w:sz w:val="22"/>
          <w:szCs w:val="22"/>
        </w:rPr>
        <w:t>y</w:t>
      </w:r>
      <w:r w:rsidR="001457FD" w:rsidRPr="008F5A64">
        <w:rPr>
          <w:sz w:val="22"/>
          <w:szCs w:val="22"/>
        </w:rPr>
        <w:t xml:space="preserve"> as a result of COVID-19</w:t>
      </w:r>
      <w:r w:rsidR="00782B22" w:rsidRPr="008F5A64">
        <w:rPr>
          <w:sz w:val="22"/>
          <w:szCs w:val="22"/>
        </w:rPr>
        <w:t xml:space="preserve"> as</w:t>
      </w:r>
      <w:r w:rsidR="00D2061C">
        <w:rPr>
          <w:sz w:val="22"/>
          <w:szCs w:val="22"/>
        </w:rPr>
        <w:t xml:space="preserve"> having</w:t>
      </w:r>
      <w:r w:rsidR="00782B22" w:rsidRPr="008F5A64">
        <w:rPr>
          <w:sz w:val="22"/>
          <w:szCs w:val="22"/>
        </w:rPr>
        <w:t xml:space="preserve"> a direct impact </w:t>
      </w:r>
      <w:r w:rsidR="00D2061C">
        <w:rPr>
          <w:sz w:val="22"/>
          <w:szCs w:val="22"/>
        </w:rPr>
        <w:t>on</w:t>
      </w:r>
      <w:r w:rsidR="00D2061C" w:rsidRPr="008F5A64">
        <w:rPr>
          <w:sz w:val="22"/>
          <w:szCs w:val="22"/>
        </w:rPr>
        <w:t xml:space="preserve"> </w:t>
      </w:r>
      <w:r w:rsidR="00782B22" w:rsidRPr="008F5A64">
        <w:rPr>
          <w:sz w:val="22"/>
          <w:szCs w:val="22"/>
        </w:rPr>
        <w:t>their health</w:t>
      </w:r>
      <w:r w:rsidR="00030B38" w:rsidRPr="008F5A64">
        <w:rPr>
          <w:sz w:val="22"/>
          <w:szCs w:val="22"/>
        </w:rPr>
        <w:t xml:space="preserve"> and wellbeing,</w:t>
      </w:r>
      <w:r w:rsidR="00782B22" w:rsidRPr="008F5A64">
        <w:rPr>
          <w:sz w:val="22"/>
          <w:szCs w:val="22"/>
        </w:rPr>
        <w:t xml:space="preserve"> and as a reduction of services </w:t>
      </w:r>
      <w:r w:rsidR="00D2061C">
        <w:rPr>
          <w:sz w:val="22"/>
          <w:szCs w:val="22"/>
        </w:rPr>
        <w:t>is experienced</w:t>
      </w:r>
      <w:r w:rsidR="00E14FA4" w:rsidRPr="008F5A64">
        <w:rPr>
          <w:sz w:val="22"/>
          <w:szCs w:val="22"/>
        </w:rPr>
        <w:t xml:space="preserve">. </w:t>
      </w:r>
      <w:bookmarkStart w:id="0" w:name="_GoBack"/>
      <w:bookmarkEnd w:id="0"/>
    </w:p>
    <w:p w14:paraId="7041B0FA" w14:textId="46246665" w:rsidR="00E14FA4" w:rsidRDefault="00E14FA4" w:rsidP="009566D2">
      <w:pPr>
        <w:pStyle w:val="Default"/>
        <w:numPr>
          <w:ilvl w:val="0"/>
          <w:numId w:val="2"/>
        </w:numPr>
        <w:spacing w:after="120" w:line="276" w:lineRule="auto"/>
        <w:ind w:left="714" w:hanging="357"/>
        <w:rPr>
          <w:sz w:val="22"/>
          <w:szCs w:val="22"/>
        </w:rPr>
      </w:pPr>
      <w:r w:rsidRPr="008F5A64">
        <w:rPr>
          <w:sz w:val="22"/>
          <w:szCs w:val="22"/>
        </w:rPr>
        <w:t xml:space="preserve">The </w:t>
      </w:r>
      <w:r w:rsidR="00D2061C">
        <w:rPr>
          <w:sz w:val="22"/>
          <w:szCs w:val="22"/>
        </w:rPr>
        <w:t>Parties</w:t>
      </w:r>
      <w:r w:rsidR="00D2061C" w:rsidRPr="008F5A64">
        <w:rPr>
          <w:sz w:val="22"/>
          <w:szCs w:val="22"/>
        </w:rPr>
        <w:t xml:space="preserve"> </w:t>
      </w:r>
      <w:r w:rsidRPr="008F5A64">
        <w:rPr>
          <w:sz w:val="22"/>
          <w:szCs w:val="22"/>
        </w:rPr>
        <w:t>ha</w:t>
      </w:r>
      <w:r w:rsidR="00D2061C">
        <w:rPr>
          <w:sz w:val="22"/>
          <w:szCs w:val="22"/>
        </w:rPr>
        <w:t>ve</w:t>
      </w:r>
      <w:r w:rsidRPr="008F5A64">
        <w:rPr>
          <w:sz w:val="22"/>
          <w:szCs w:val="22"/>
        </w:rPr>
        <w:t xml:space="preserve"> been established</w:t>
      </w:r>
      <w:r w:rsidR="00D14BB8" w:rsidRPr="008F5A64">
        <w:rPr>
          <w:sz w:val="22"/>
          <w:szCs w:val="22"/>
        </w:rPr>
        <w:t xml:space="preserve"> under this </w:t>
      </w:r>
      <w:r w:rsidR="00A500F0" w:rsidRPr="008F5A64">
        <w:rPr>
          <w:sz w:val="22"/>
          <w:szCs w:val="22"/>
        </w:rPr>
        <w:t>Memorandum</w:t>
      </w:r>
      <w:r w:rsidR="00D14BB8" w:rsidRPr="008F5A64">
        <w:rPr>
          <w:sz w:val="22"/>
          <w:szCs w:val="22"/>
        </w:rPr>
        <w:t xml:space="preserve"> of Understanding </w:t>
      </w:r>
      <w:r w:rsidR="00E21213">
        <w:rPr>
          <w:sz w:val="22"/>
          <w:szCs w:val="22"/>
        </w:rPr>
        <w:t xml:space="preserve">(MOU) </w:t>
      </w:r>
      <w:r w:rsidR="00A500F0" w:rsidRPr="008F5A64">
        <w:rPr>
          <w:sz w:val="22"/>
          <w:szCs w:val="22"/>
        </w:rPr>
        <w:t>in the interest of</w:t>
      </w:r>
      <w:r w:rsidR="00394455" w:rsidRPr="008F5A64">
        <w:rPr>
          <w:sz w:val="22"/>
          <w:szCs w:val="22"/>
        </w:rPr>
        <w:t xml:space="preserve"> </w:t>
      </w:r>
      <w:r w:rsidR="00AD5677" w:rsidRPr="008F5A64">
        <w:rPr>
          <w:sz w:val="22"/>
          <w:szCs w:val="22"/>
        </w:rPr>
        <w:t>providing continuity</w:t>
      </w:r>
      <w:r w:rsidR="002641A6" w:rsidRPr="008F5A64">
        <w:rPr>
          <w:sz w:val="22"/>
          <w:szCs w:val="22"/>
        </w:rPr>
        <w:t xml:space="preserve"> for</w:t>
      </w:r>
      <w:r w:rsidR="00AD5677" w:rsidRPr="008F5A64">
        <w:rPr>
          <w:sz w:val="22"/>
          <w:szCs w:val="22"/>
        </w:rPr>
        <w:t xml:space="preserve"> community </w:t>
      </w:r>
      <w:r w:rsidR="002641A6" w:rsidRPr="008F5A64">
        <w:rPr>
          <w:sz w:val="22"/>
          <w:szCs w:val="22"/>
        </w:rPr>
        <w:t xml:space="preserve">service </w:t>
      </w:r>
      <w:r w:rsidR="00394455" w:rsidRPr="008F5A64">
        <w:rPr>
          <w:sz w:val="22"/>
          <w:szCs w:val="22"/>
        </w:rPr>
        <w:t xml:space="preserve">outcomes under </w:t>
      </w:r>
      <w:r w:rsidR="0023256A" w:rsidRPr="008F5A64">
        <w:rPr>
          <w:sz w:val="22"/>
          <w:szCs w:val="22"/>
        </w:rPr>
        <w:t xml:space="preserve">strained workforce conditions, </w:t>
      </w:r>
      <w:r w:rsidR="00A163EC" w:rsidRPr="008F5A64">
        <w:rPr>
          <w:sz w:val="22"/>
          <w:szCs w:val="22"/>
        </w:rPr>
        <w:t xml:space="preserve">namely the furloughing of staff </w:t>
      </w:r>
      <w:r w:rsidR="00076550" w:rsidRPr="008F5A64">
        <w:rPr>
          <w:sz w:val="22"/>
          <w:szCs w:val="22"/>
        </w:rPr>
        <w:t>as a result of isolation requirements or COVID-19 illness</w:t>
      </w:r>
      <w:r w:rsidR="00282DB6" w:rsidRPr="008F5A64">
        <w:rPr>
          <w:sz w:val="22"/>
          <w:szCs w:val="22"/>
        </w:rPr>
        <w:t>, and as they pertain to reduction of service delivery to vulnerable people</w:t>
      </w:r>
      <w:r w:rsidR="00A163EC" w:rsidRPr="008F5A64">
        <w:rPr>
          <w:sz w:val="22"/>
          <w:szCs w:val="22"/>
        </w:rPr>
        <w:t>.</w:t>
      </w:r>
    </w:p>
    <w:p w14:paraId="296C1233" w14:textId="45D0EE7D" w:rsidR="00C81783" w:rsidRPr="00675AE4" w:rsidRDefault="000C4485" w:rsidP="00675AE4">
      <w:pPr>
        <w:pStyle w:val="ListParagraph"/>
        <w:numPr>
          <w:ilvl w:val="0"/>
          <w:numId w:val="2"/>
        </w:numPr>
        <w:spacing w:after="120" w:line="276" w:lineRule="auto"/>
        <w:ind w:left="714" w:hanging="357"/>
        <w:rPr>
          <w:rFonts w:ascii="Arial" w:hAnsi="Arial" w:cs="Arial"/>
        </w:rPr>
      </w:pPr>
      <w:r w:rsidRPr="000C4485">
        <w:rPr>
          <w:rFonts w:ascii="Arial" w:hAnsi="Arial" w:cs="Arial"/>
          <w:lang w:eastAsia="en-US"/>
        </w:rPr>
        <w:t xml:space="preserve">WACOSS was funded to </w:t>
      </w:r>
      <w:r w:rsidR="00675AE4">
        <w:rPr>
          <w:rFonts w:ascii="Arial" w:hAnsi="Arial" w:cs="Arial"/>
          <w:lang w:eastAsia="en-US"/>
        </w:rPr>
        <w:t>develop and implement</w:t>
      </w:r>
      <w:r w:rsidRPr="000C4485">
        <w:rPr>
          <w:rFonts w:ascii="Arial" w:hAnsi="Arial" w:cs="Arial"/>
          <w:lang w:eastAsia="en-US"/>
        </w:rPr>
        <w:t xml:space="preserve"> a Community Service Surge Pool (CSSP) to mitigate the impact on the </w:t>
      </w:r>
      <w:r w:rsidR="00675AE4" w:rsidRPr="000C4485">
        <w:rPr>
          <w:rFonts w:ascii="Arial" w:hAnsi="Arial" w:cs="Arial"/>
          <w:lang w:eastAsia="en-US"/>
        </w:rPr>
        <w:t>communit</w:t>
      </w:r>
      <w:r w:rsidR="00675AE4">
        <w:rPr>
          <w:rFonts w:ascii="Arial" w:hAnsi="Arial" w:cs="Arial"/>
          <w:lang w:eastAsia="en-US"/>
        </w:rPr>
        <w:t>y</w:t>
      </w:r>
      <w:r w:rsidRPr="000C4485">
        <w:rPr>
          <w:rFonts w:ascii="Arial" w:hAnsi="Arial" w:cs="Arial"/>
          <w:lang w:eastAsia="en-US"/>
        </w:rPr>
        <w:t xml:space="preserve"> sector as a result of staff furloughing due to COVID. </w:t>
      </w:r>
      <w:r w:rsidRPr="000C4485">
        <w:rPr>
          <w:rFonts w:ascii="Arial" w:hAnsi="Arial" w:cs="Arial"/>
        </w:rPr>
        <w:t xml:space="preserve">This Memorandum of Understanding </w:t>
      </w:r>
      <w:r w:rsidR="00C51FFC">
        <w:rPr>
          <w:rFonts w:ascii="Arial" w:hAnsi="Arial" w:cs="Arial"/>
        </w:rPr>
        <w:t>was initiated by WACOSS</w:t>
      </w:r>
      <w:r w:rsidR="00675AE4" w:rsidRPr="00675AE4">
        <w:rPr>
          <w:rFonts w:ascii="Arial" w:hAnsi="Arial" w:cs="Arial"/>
        </w:rPr>
        <w:t xml:space="preserve"> and developed in collaboration with sector representatives. This MOU </w:t>
      </w:r>
      <w:r w:rsidR="00C51FFC">
        <w:rPr>
          <w:rFonts w:ascii="Arial" w:hAnsi="Arial" w:cs="Arial"/>
        </w:rPr>
        <w:t>is offered as a template and is</w:t>
      </w:r>
      <w:r w:rsidR="00675AE4" w:rsidRPr="00675AE4">
        <w:rPr>
          <w:rFonts w:ascii="Arial" w:hAnsi="Arial" w:cs="Arial"/>
        </w:rPr>
        <w:t xml:space="preserve"> flexible to be adjusted by the sector to assist their specific needs and conditions.  </w:t>
      </w:r>
      <w:r w:rsidRPr="00675AE4">
        <w:rPr>
          <w:rFonts w:ascii="Arial" w:hAnsi="Arial" w:cs="Arial"/>
        </w:rPr>
        <w:t xml:space="preserve"> </w:t>
      </w:r>
    </w:p>
    <w:p w14:paraId="52F70437" w14:textId="77777777" w:rsidR="00A500F0" w:rsidRPr="008F5A64" w:rsidRDefault="00A500F0" w:rsidP="00A500F0">
      <w:pPr>
        <w:pStyle w:val="Default"/>
        <w:spacing w:after="120"/>
        <w:ind w:left="714"/>
        <w:rPr>
          <w:sz w:val="22"/>
          <w:szCs w:val="22"/>
        </w:rPr>
      </w:pPr>
    </w:p>
    <w:p w14:paraId="3225B132" w14:textId="76DE0F91" w:rsidR="001F2E6C" w:rsidRPr="008F5A64" w:rsidRDefault="005C2FAB" w:rsidP="00224B27">
      <w:pPr>
        <w:pStyle w:val="Default"/>
        <w:rPr>
          <w:b/>
          <w:bCs/>
          <w:sz w:val="22"/>
          <w:szCs w:val="22"/>
        </w:rPr>
      </w:pPr>
      <w:r w:rsidRPr="008F5A64">
        <w:rPr>
          <w:b/>
          <w:bCs/>
          <w:sz w:val="22"/>
          <w:szCs w:val="22"/>
        </w:rPr>
        <w:t>INTENT</w:t>
      </w:r>
    </w:p>
    <w:p w14:paraId="1F23076F" w14:textId="77777777" w:rsidR="005C2FAB" w:rsidRPr="008F5A64" w:rsidRDefault="005C2FAB" w:rsidP="005C2FAB">
      <w:pPr>
        <w:pStyle w:val="Heading1"/>
        <w:rPr>
          <w:sz w:val="22"/>
          <w:szCs w:val="22"/>
        </w:rPr>
      </w:pPr>
      <w:r w:rsidRPr="008F5A64">
        <w:rPr>
          <w:sz w:val="22"/>
          <w:szCs w:val="22"/>
        </w:rPr>
        <w:t xml:space="preserve">INTERPRETATION / DEFINITIONS </w:t>
      </w:r>
    </w:p>
    <w:p w14:paraId="1DE10238" w14:textId="77777777" w:rsidR="005C2FAB" w:rsidRPr="008F5A64" w:rsidRDefault="005C2FAB" w:rsidP="005C2FAB">
      <w:pPr>
        <w:pStyle w:val="Heading2"/>
      </w:pPr>
      <w:r w:rsidRPr="008F5A64">
        <w:t>In this MOU, unless the context otherwise requires:</w:t>
      </w:r>
    </w:p>
    <w:p w14:paraId="5C1EF077" w14:textId="7D7900C9" w:rsidR="005C2FAB" w:rsidRPr="008F5A64" w:rsidRDefault="005C2FAB" w:rsidP="009566D2">
      <w:pPr>
        <w:pStyle w:val="Default"/>
        <w:numPr>
          <w:ilvl w:val="0"/>
          <w:numId w:val="1"/>
        </w:numPr>
        <w:spacing w:after="120" w:line="276" w:lineRule="auto"/>
        <w:ind w:left="1068"/>
        <w:rPr>
          <w:sz w:val="22"/>
          <w:szCs w:val="22"/>
        </w:rPr>
      </w:pPr>
      <w:r w:rsidRPr="008F5A64">
        <w:rPr>
          <w:b/>
          <w:bCs/>
          <w:sz w:val="22"/>
          <w:szCs w:val="22"/>
        </w:rPr>
        <w:t xml:space="preserve">MOU </w:t>
      </w:r>
      <w:r w:rsidRPr="008F5A64">
        <w:rPr>
          <w:sz w:val="22"/>
          <w:szCs w:val="22"/>
        </w:rPr>
        <w:t>means this Memorandum of Understanding</w:t>
      </w:r>
      <w:r w:rsidR="00793720">
        <w:rPr>
          <w:sz w:val="22"/>
          <w:szCs w:val="22"/>
        </w:rPr>
        <w:t>.</w:t>
      </w:r>
    </w:p>
    <w:p w14:paraId="35CE5417" w14:textId="3A5A73DF" w:rsidR="001D3888" w:rsidRPr="008F5A64" w:rsidRDefault="005C2FAB" w:rsidP="009566D2">
      <w:pPr>
        <w:pStyle w:val="Default"/>
        <w:numPr>
          <w:ilvl w:val="0"/>
          <w:numId w:val="1"/>
        </w:numPr>
        <w:spacing w:after="120" w:line="276" w:lineRule="auto"/>
        <w:ind w:left="1068"/>
        <w:rPr>
          <w:sz w:val="22"/>
          <w:szCs w:val="22"/>
        </w:rPr>
      </w:pPr>
      <w:r w:rsidRPr="008F5A64">
        <w:rPr>
          <w:b/>
          <w:bCs/>
          <w:sz w:val="22"/>
          <w:szCs w:val="22"/>
        </w:rPr>
        <w:t>Parties</w:t>
      </w:r>
      <w:r w:rsidR="00E21213">
        <w:rPr>
          <w:b/>
          <w:bCs/>
          <w:sz w:val="22"/>
          <w:szCs w:val="22"/>
        </w:rPr>
        <w:t xml:space="preserve"> </w:t>
      </w:r>
      <w:r w:rsidR="00E21213" w:rsidRPr="00257E19">
        <w:rPr>
          <w:sz w:val="22"/>
          <w:szCs w:val="22"/>
        </w:rPr>
        <w:t>(or Party in the singular)</w:t>
      </w:r>
      <w:r w:rsidRPr="00257E19">
        <w:rPr>
          <w:sz w:val="22"/>
          <w:szCs w:val="22"/>
        </w:rPr>
        <w:t xml:space="preserve"> </w:t>
      </w:r>
      <w:r w:rsidRPr="00E21213">
        <w:rPr>
          <w:sz w:val="22"/>
          <w:szCs w:val="22"/>
        </w:rPr>
        <w:t>mean</w:t>
      </w:r>
      <w:r w:rsidRPr="008F5A64">
        <w:rPr>
          <w:sz w:val="22"/>
          <w:szCs w:val="22"/>
        </w:rPr>
        <w:t xml:space="preserve"> the parties to this MOU</w:t>
      </w:r>
      <w:r w:rsidR="001D3888" w:rsidRPr="008F5A64">
        <w:rPr>
          <w:sz w:val="22"/>
          <w:szCs w:val="22"/>
        </w:rPr>
        <w:t>,</w:t>
      </w:r>
      <w:r w:rsidR="00BD7ACD">
        <w:rPr>
          <w:sz w:val="22"/>
          <w:szCs w:val="22"/>
        </w:rPr>
        <w:t xml:space="preserve"> including their representative contact,</w:t>
      </w:r>
      <w:r w:rsidR="001D3888" w:rsidRPr="008F5A64">
        <w:rPr>
          <w:sz w:val="22"/>
          <w:szCs w:val="22"/>
        </w:rPr>
        <w:t xml:space="preserve"> as listed below:</w:t>
      </w:r>
    </w:p>
    <w:p w14:paraId="4D4BA5ED" w14:textId="71EE8238" w:rsidR="001545FC" w:rsidRPr="008F5A64" w:rsidRDefault="001545FC" w:rsidP="009566D2">
      <w:pPr>
        <w:pStyle w:val="Default"/>
        <w:numPr>
          <w:ilvl w:val="1"/>
          <w:numId w:val="1"/>
        </w:numPr>
        <w:spacing w:after="120" w:line="276" w:lineRule="auto"/>
        <w:rPr>
          <w:sz w:val="22"/>
          <w:szCs w:val="22"/>
        </w:rPr>
      </w:pPr>
      <w:r w:rsidRPr="008F5A64">
        <w:rPr>
          <w:sz w:val="22"/>
          <w:szCs w:val="22"/>
        </w:rPr>
        <w:t>Organisation 1</w:t>
      </w:r>
      <w:r w:rsidR="00BD7ACD">
        <w:rPr>
          <w:sz w:val="22"/>
          <w:szCs w:val="22"/>
        </w:rPr>
        <w:t xml:space="preserve"> [representative]</w:t>
      </w:r>
      <w:r w:rsidR="00B05AEF">
        <w:rPr>
          <w:sz w:val="22"/>
          <w:szCs w:val="22"/>
        </w:rPr>
        <w:t xml:space="preserve"> (parent </w:t>
      </w:r>
      <w:r w:rsidR="001543C8">
        <w:rPr>
          <w:sz w:val="22"/>
          <w:szCs w:val="22"/>
        </w:rPr>
        <w:t>company, or parent)</w:t>
      </w:r>
      <w:r w:rsidR="00F96230">
        <w:rPr>
          <w:sz w:val="22"/>
          <w:szCs w:val="22"/>
        </w:rPr>
        <w:t>; and</w:t>
      </w:r>
    </w:p>
    <w:p w14:paraId="29FBE211" w14:textId="499EB923" w:rsidR="005C2FAB" w:rsidRPr="00BD7ACD" w:rsidRDefault="001545FC" w:rsidP="00BD7ACD">
      <w:pPr>
        <w:pStyle w:val="Default"/>
        <w:numPr>
          <w:ilvl w:val="1"/>
          <w:numId w:val="1"/>
        </w:numPr>
        <w:spacing w:after="120" w:line="276" w:lineRule="auto"/>
        <w:rPr>
          <w:sz w:val="22"/>
          <w:szCs w:val="22"/>
        </w:rPr>
      </w:pPr>
      <w:r w:rsidRPr="008F5A64">
        <w:rPr>
          <w:sz w:val="22"/>
          <w:szCs w:val="22"/>
        </w:rPr>
        <w:t>Organisation 2</w:t>
      </w:r>
      <w:r w:rsidR="00BD7ACD">
        <w:rPr>
          <w:sz w:val="22"/>
          <w:szCs w:val="22"/>
        </w:rPr>
        <w:t xml:space="preserve"> [representative]</w:t>
      </w:r>
      <w:r w:rsidR="001543C8">
        <w:rPr>
          <w:sz w:val="22"/>
          <w:szCs w:val="22"/>
        </w:rPr>
        <w:t xml:space="preserve"> (receiving company, or receiver)</w:t>
      </w:r>
      <w:r w:rsidR="00E21213">
        <w:rPr>
          <w:sz w:val="22"/>
          <w:szCs w:val="22"/>
        </w:rPr>
        <w:t>.</w:t>
      </w:r>
    </w:p>
    <w:p w14:paraId="55B2A8AA" w14:textId="77777777" w:rsidR="001545FC" w:rsidRPr="008F5A64" w:rsidRDefault="001545FC" w:rsidP="001545FC">
      <w:pPr>
        <w:pStyle w:val="Heading1"/>
        <w:numPr>
          <w:ilvl w:val="0"/>
          <w:numId w:val="0"/>
        </w:numPr>
        <w:ind w:left="360"/>
        <w:rPr>
          <w:sz w:val="22"/>
          <w:szCs w:val="22"/>
        </w:rPr>
      </w:pPr>
    </w:p>
    <w:p w14:paraId="5086AFE9" w14:textId="7010F5CD" w:rsidR="00224B27" w:rsidRPr="008F5A64" w:rsidRDefault="00224B27" w:rsidP="00B9653E">
      <w:pPr>
        <w:pStyle w:val="Heading1"/>
        <w:rPr>
          <w:sz w:val="22"/>
          <w:szCs w:val="22"/>
        </w:rPr>
      </w:pPr>
      <w:r w:rsidRPr="008F5A64">
        <w:rPr>
          <w:sz w:val="22"/>
          <w:szCs w:val="22"/>
        </w:rPr>
        <w:t>DATE OF MOU</w:t>
      </w:r>
    </w:p>
    <w:p w14:paraId="3D500CE8" w14:textId="5481D793" w:rsidR="00376FA5" w:rsidRDefault="00FB446C" w:rsidP="00795200">
      <w:pPr>
        <w:pStyle w:val="Heading2"/>
      </w:pPr>
      <w:r w:rsidRPr="008F5A64">
        <w:t xml:space="preserve">This </w:t>
      </w:r>
      <w:r w:rsidR="00D649B3" w:rsidRPr="008F5A64">
        <w:rPr>
          <w:bCs w:val="0"/>
        </w:rPr>
        <w:t>MOU</w:t>
      </w:r>
      <w:r w:rsidR="00BA1F6A" w:rsidRPr="008F5A64">
        <w:t xml:space="preserve"> </w:t>
      </w:r>
      <w:r w:rsidR="00376FA5">
        <w:t xml:space="preserve">was </w:t>
      </w:r>
      <w:r w:rsidR="008618D0">
        <w:t>signed</w:t>
      </w:r>
      <w:r w:rsidR="00BA1F6A" w:rsidRPr="008F5A64">
        <w:t xml:space="preserve"> on the </w:t>
      </w:r>
      <w:r w:rsidR="008618D0">
        <w:rPr>
          <w:highlight w:val="yellow"/>
        </w:rPr>
        <w:t>_____</w:t>
      </w:r>
      <w:r w:rsidR="00BA1F6A" w:rsidRPr="008F5A64">
        <w:t xml:space="preserve"> day of </w:t>
      </w:r>
      <w:r w:rsidR="008618D0">
        <w:rPr>
          <w:highlight w:val="yellow"/>
        </w:rPr>
        <w:t>_____</w:t>
      </w:r>
      <w:r w:rsidR="00BA1F6A" w:rsidRPr="00967093">
        <w:rPr>
          <w:highlight w:val="yellow"/>
        </w:rPr>
        <w:t xml:space="preserve"> 202</w:t>
      </w:r>
      <w:r w:rsidR="000B2551" w:rsidRPr="00967093">
        <w:rPr>
          <w:highlight w:val="yellow"/>
        </w:rPr>
        <w:t>2</w:t>
      </w:r>
      <w:r w:rsidR="00A10557" w:rsidRPr="008F5A64">
        <w:t>.</w:t>
      </w:r>
      <w:r w:rsidR="00376FA5">
        <w:t xml:space="preserve"> </w:t>
      </w:r>
    </w:p>
    <w:p w14:paraId="30EFAC54" w14:textId="273CE41A" w:rsidR="000114D4" w:rsidRPr="008F5A64" w:rsidRDefault="002E6062" w:rsidP="0078115D">
      <w:pPr>
        <w:pStyle w:val="Heading1"/>
        <w:rPr>
          <w:sz w:val="22"/>
          <w:szCs w:val="22"/>
        </w:rPr>
      </w:pPr>
      <w:r>
        <w:rPr>
          <w:sz w:val="22"/>
          <w:szCs w:val="22"/>
        </w:rPr>
        <w:t>OBJECTIVES</w:t>
      </w:r>
    </w:p>
    <w:p w14:paraId="00F3D315" w14:textId="05981862" w:rsidR="00376FA5" w:rsidRDefault="000114D4" w:rsidP="001545FC">
      <w:pPr>
        <w:pStyle w:val="Heading2"/>
      </w:pPr>
      <w:r w:rsidRPr="008F5A64">
        <w:t xml:space="preserve">The </w:t>
      </w:r>
      <w:r w:rsidR="002815FE">
        <w:t>purpose</w:t>
      </w:r>
      <w:r w:rsidRPr="008F5A64">
        <w:t xml:space="preserve"> of this MOU is to </w:t>
      </w:r>
      <w:r w:rsidR="00F10BC5" w:rsidRPr="008F5A64">
        <w:t xml:space="preserve">set out </w:t>
      </w:r>
      <w:r w:rsidR="00782B22" w:rsidRPr="008F5A64">
        <w:t xml:space="preserve">the </w:t>
      </w:r>
      <w:r w:rsidR="00F10BC5" w:rsidRPr="008F5A64">
        <w:t xml:space="preserve">terms of </w:t>
      </w:r>
      <w:r w:rsidR="00083DCA" w:rsidRPr="008F5A64">
        <w:t xml:space="preserve">a shared </w:t>
      </w:r>
      <w:r w:rsidR="00293FF9" w:rsidRPr="008F5A64">
        <w:t>human resource (employee</w:t>
      </w:r>
      <w:r w:rsidR="00C17C27">
        <w:t xml:space="preserve"> or staff</w:t>
      </w:r>
      <w:r w:rsidR="00293FF9" w:rsidRPr="008F5A64">
        <w:t>)</w:t>
      </w:r>
      <w:r w:rsidR="005D3A50" w:rsidRPr="008F5A64">
        <w:t xml:space="preserve"> </w:t>
      </w:r>
      <w:r w:rsidR="00376FA5">
        <w:t>surge</w:t>
      </w:r>
      <w:r w:rsidR="00F10BC5" w:rsidRPr="008F5A64">
        <w:t xml:space="preserve"> </w:t>
      </w:r>
      <w:r w:rsidR="00293FF9" w:rsidRPr="008F5A64">
        <w:t xml:space="preserve">pool </w:t>
      </w:r>
      <w:r w:rsidR="00F10BC5" w:rsidRPr="008F5A64">
        <w:t xml:space="preserve">that will be </w:t>
      </w:r>
      <w:r w:rsidR="008D4DBE" w:rsidRPr="008F5A64">
        <w:t>constituted</w:t>
      </w:r>
      <w:r w:rsidR="00F10BC5" w:rsidRPr="008F5A64">
        <w:t xml:space="preserve"> </w:t>
      </w:r>
      <w:r w:rsidR="00793720">
        <w:t>by</w:t>
      </w:r>
      <w:r w:rsidR="00847DC8" w:rsidRPr="008F5A64">
        <w:t xml:space="preserve">, and drawn </w:t>
      </w:r>
      <w:r w:rsidR="00793720">
        <w:t>from</w:t>
      </w:r>
      <w:r w:rsidR="00847DC8" w:rsidRPr="008F5A64">
        <w:t>,</w:t>
      </w:r>
      <w:r w:rsidR="00F10BC5" w:rsidRPr="008F5A64">
        <w:t xml:space="preserve"> </w:t>
      </w:r>
      <w:r w:rsidR="00CD7F86" w:rsidRPr="008F5A64">
        <w:t xml:space="preserve">the </w:t>
      </w:r>
      <w:r w:rsidR="00E21213">
        <w:t>Parties</w:t>
      </w:r>
      <w:r w:rsidR="000E1ED8" w:rsidRPr="008F5A64">
        <w:t xml:space="preserve">. This will occur </w:t>
      </w:r>
      <w:r w:rsidR="008A3421" w:rsidRPr="008F5A64">
        <w:t xml:space="preserve">by way of </w:t>
      </w:r>
      <w:r w:rsidR="000E1ED8" w:rsidRPr="008F5A64">
        <w:t>secondment</w:t>
      </w:r>
      <w:r w:rsidR="00310504">
        <w:t xml:space="preserve"> of employees</w:t>
      </w:r>
      <w:r w:rsidR="000E1ED8" w:rsidRPr="008F5A64">
        <w:t xml:space="preserve"> </w:t>
      </w:r>
      <w:r w:rsidR="00E21213">
        <w:t>between the Parties</w:t>
      </w:r>
      <w:r w:rsidR="00FF31C7" w:rsidRPr="008F5A64">
        <w:t>’, as outlined</w:t>
      </w:r>
      <w:r w:rsidR="000E1ED8" w:rsidRPr="008F5A64">
        <w:t xml:space="preserve"> </w:t>
      </w:r>
      <w:r w:rsidR="00FF31C7" w:rsidRPr="008F5A64">
        <w:t>within</w:t>
      </w:r>
      <w:r w:rsidR="000E1ED8" w:rsidRPr="008F5A64">
        <w:t xml:space="preserve"> the terms </w:t>
      </w:r>
      <w:r w:rsidR="00FF31C7" w:rsidRPr="008F5A64">
        <w:t xml:space="preserve">of </w:t>
      </w:r>
      <w:r w:rsidR="00376FA5">
        <w:t>this</w:t>
      </w:r>
      <w:r w:rsidR="000E1ED8" w:rsidRPr="008F5A64">
        <w:t xml:space="preserve"> MOU</w:t>
      </w:r>
      <w:r w:rsidR="00771B5B" w:rsidRPr="008F5A64">
        <w:t xml:space="preserve">. </w:t>
      </w:r>
    </w:p>
    <w:p w14:paraId="75B2EA1B" w14:textId="0FCDF2CD" w:rsidR="000114D4" w:rsidRDefault="00771B5B" w:rsidP="001545FC">
      <w:pPr>
        <w:pStyle w:val="Heading2"/>
      </w:pPr>
      <w:r w:rsidRPr="008F5A64">
        <w:t xml:space="preserve">This will provide an opportunity for </w:t>
      </w:r>
      <w:r w:rsidR="00E21213">
        <w:t>a Party</w:t>
      </w:r>
      <w:r w:rsidR="00E21213" w:rsidRPr="008F5A64">
        <w:t xml:space="preserve"> </w:t>
      </w:r>
      <w:r w:rsidR="008A3421" w:rsidRPr="008F5A64">
        <w:t xml:space="preserve">with </w:t>
      </w:r>
      <w:r w:rsidR="00243058" w:rsidRPr="008F5A64">
        <w:t xml:space="preserve">positive </w:t>
      </w:r>
      <w:r w:rsidR="008A3421" w:rsidRPr="008F5A64">
        <w:t xml:space="preserve">resource capacity </w:t>
      </w:r>
      <w:r w:rsidR="00584924">
        <w:t xml:space="preserve">(parent) </w:t>
      </w:r>
      <w:r w:rsidR="008A3421" w:rsidRPr="008F5A64">
        <w:t xml:space="preserve">to </w:t>
      </w:r>
      <w:r w:rsidR="00243058" w:rsidRPr="008F5A64">
        <w:t xml:space="preserve">support </w:t>
      </w:r>
      <w:r w:rsidR="00E21213">
        <w:t>the other Party</w:t>
      </w:r>
      <w:r w:rsidR="00CC584D" w:rsidRPr="008F5A64">
        <w:t xml:space="preserve"> </w:t>
      </w:r>
      <w:r w:rsidR="00584924">
        <w:t xml:space="preserve">(receiver) </w:t>
      </w:r>
      <w:r w:rsidR="00845154">
        <w:t xml:space="preserve">that is </w:t>
      </w:r>
      <w:r w:rsidR="00CC584D" w:rsidRPr="008F5A64">
        <w:t>experienc</w:t>
      </w:r>
      <w:r w:rsidR="00BF3855" w:rsidRPr="008F5A64">
        <w:t>ing</w:t>
      </w:r>
      <w:r w:rsidR="00CC584D" w:rsidRPr="008F5A64">
        <w:t xml:space="preserve"> critical </w:t>
      </w:r>
      <w:r w:rsidR="00BF3855" w:rsidRPr="008F5A64">
        <w:t xml:space="preserve">and unsustainable </w:t>
      </w:r>
      <w:r w:rsidR="00CC584D" w:rsidRPr="008F5A64">
        <w:t xml:space="preserve">resource </w:t>
      </w:r>
      <w:r w:rsidR="001203B1" w:rsidRPr="008F5A64">
        <w:t xml:space="preserve">shortages, </w:t>
      </w:r>
      <w:r w:rsidR="00243058" w:rsidRPr="008F5A64">
        <w:lastRenderedPageBreak/>
        <w:t>ensur</w:t>
      </w:r>
      <w:r w:rsidR="000E1ED8" w:rsidRPr="008F5A64">
        <w:t>ing</w:t>
      </w:r>
      <w:r w:rsidR="00243058" w:rsidRPr="008F5A64">
        <w:t xml:space="preserve"> </w:t>
      </w:r>
      <w:r w:rsidR="001203B1" w:rsidRPr="008F5A64">
        <w:t>that vulnerable people</w:t>
      </w:r>
      <w:r w:rsidR="000E1ED8" w:rsidRPr="008F5A64">
        <w:t xml:space="preserve"> (‘clients’)</w:t>
      </w:r>
      <w:r w:rsidR="001203B1" w:rsidRPr="008F5A64">
        <w:t xml:space="preserve"> in the community continue to be supported</w:t>
      </w:r>
      <w:r w:rsidR="005A219D" w:rsidRPr="008F5A64">
        <w:t xml:space="preserve"> during a period of high COVID-19 viral transmission</w:t>
      </w:r>
      <w:r w:rsidR="00FF664A" w:rsidRPr="008F5A64">
        <w:t xml:space="preserve"> in the wider community</w:t>
      </w:r>
      <w:r w:rsidR="007834CC" w:rsidRPr="008F5A64">
        <w:t>.</w:t>
      </w:r>
    </w:p>
    <w:p w14:paraId="69E1056C" w14:textId="77777777" w:rsidR="00376FA5" w:rsidRPr="00376FA5" w:rsidRDefault="00376FA5" w:rsidP="00376FA5"/>
    <w:p w14:paraId="2311CB52" w14:textId="20EB40B4" w:rsidR="0023420F" w:rsidRPr="008F5A64" w:rsidRDefault="000114D4" w:rsidP="008618D0">
      <w:pPr>
        <w:pStyle w:val="Heading1"/>
        <w:spacing w:after="0" w:line="276" w:lineRule="auto"/>
        <w:rPr>
          <w:sz w:val="22"/>
          <w:szCs w:val="22"/>
        </w:rPr>
      </w:pPr>
      <w:r w:rsidRPr="008F5A64">
        <w:rPr>
          <w:sz w:val="22"/>
          <w:szCs w:val="22"/>
        </w:rPr>
        <w:t>PRINCIPLES OF THE COLLABORATION</w:t>
      </w:r>
    </w:p>
    <w:p w14:paraId="787F73B1" w14:textId="58E7ACDE" w:rsidR="00F66246" w:rsidRPr="008618D0" w:rsidRDefault="0023420F" w:rsidP="008618D0">
      <w:pPr>
        <w:pStyle w:val="ListParagraph"/>
        <w:numPr>
          <w:ilvl w:val="1"/>
          <w:numId w:val="11"/>
        </w:numPr>
        <w:spacing w:after="0" w:line="276" w:lineRule="auto"/>
        <w:rPr>
          <w:rFonts w:ascii="Arial" w:hAnsi="Arial" w:cs="Arial"/>
          <w:bCs/>
          <w:u w:val="single"/>
        </w:rPr>
      </w:pPr>
      <w:bookmarkStart w:id="1" w:name="_Hlk97199132"/>
      <w:r w:rsidRPr="008618D0">
        <w:rPr>
          <w:rFonts w:ascii="Arial" w:hAnsi="Arial" w:cs="Arial"/>
          <w:bCs/>
          <w:u w:val="single"/>
        </w:rPr>
        <w:t>Purpose</w:t>
      </w:r>
    </w:p>
    <w:p w14:paraId="203D0FEE" w14:textId="4ADFA7E6" w:rsidR="0023420F" w:rsidRPr="00257E19" w:rsidRDefault="0023420F" w:rsidP="008618D0">
      <w:pPr>
        <w:pStyle w:val="Default"/>
        <w:numPr>
          <w:ilvl w:val="0"/>
          <w:numId w:val="19"/>
        </w:numPr>
        <w:spacing w:line="276" w:lineRule="auto"/>
        <w:rPr>
          <w:sz w:val="22"/>
          <w:szCs w:val="22"/>
        </w:rPr>
      </w:pPr>
      <w:r w:rsidRPr="00257E19">
        <w:rPr>
          <w:sz w:val="22"/>
          <w:szCs w:val="22"/>
        </w:rPr>
        <w:t>To protect vulnerable people</w:t>
      </w:r>
      <w:r w:rsidR="00C737D4">
        <w:rPr>
          <w:sz w:val="22"/>
          <w:szCs w:val="22"/>
        </w:rPr>
        <w:t>.</w:t>
      </w:r>
    </w:p>
    <w:p w14:paraId="6198E3D1" w14:textId="20A05C4C" w:rsidR="0023420F" w:rsidRPr="00257E19" w:rsidRDefault="0023420F" w:rsidP="008618D0">
      <w:pPr>
        <w:pStyle w:val="Default"/>
        <w:numPr>
          <w:ilvl w:val="0"/>
          <w:numId w:val="19"/>
        </w:numPr>
        <w:spacing w:line="276" w:lineRule="auto"/>
        <w:rPr>
          <w:sz w:val="22"/>
          <w:szCs w:val="22"/>
        </w:rPr>
      </w:pPr>
      <w:r w:rsidRPr="00257E19">
        <w:rPr>
          <w:sz w:val="22"/>
          <w:szCs w:val="22"/>
        </w:rPr>
        <w:t>To ensure the continuity of critical community services</w:t>
      </w:r>
      <w:r w:rsidR="00C737D4">
        <w:rPr>
          <w:sz w:val="22"/>
          <w:szCs w:val="22"/>
        </w:rPr>
        <w:t>.</w:t>
      </w:r>
    </w:p>
    <w:p w14:paraId="5BE8A6BA" w14:textId="43019D29" w:rsidR="000C40AD" w:rsidRPr="00257E19" w:rsidRDefault="0023420F" w:rsidP="008618D0">
      <w:pPr>
        <w:pStyle w:val="Default"/>
        <w:numPr>
          <w:ilvl w:val="0"/>
          <w:numId w:val="19"/>
        </w:numPr>
        <w:spacing w:line="276" w:lineRule="auto"/>
        <w:rPr>
          <w:sz w:val="22"/>
          <w:szCs w:val="22"/>
        </w:rPr>
      </w:pPr>
      <w:r w:rsidRPr="00257E19">
        <w:rPr>
          <w:sz w:val="22"/>
          <w:szCs w:val="22"/>
        </w:rPr>
        <w:t xml:space="preserve">To protect and support the community and </w:t>
      </w:r>
      <w:r w:rsidR="00C501E5" w:rsidRPr="00257E19">
        <w:rPr>
          <w:sz w:val="22"/>
          <w:szCs w:val="22"/>
        </w:rPr>
        <w:t>community service</w:t>
      </w:r>
      <w:r w:rsidRPr="00257E19">
        <w:rPr>
          <w:sz w:val="22"/>
          <w:szCs w:val="22"/>
        </w:rPr>
        <w:t xml:space="preserve"> workforce</w:t>
      </w:r>
      <w:r w:rsidR="008F5A64" w:rsidRPr="00257E19">
        <w:rPr>
          <w:sz w:val="22"/>
          <w:szCs w:val="22"/>
        </w:rPr>
        <w:t>.</w:t>
      </w:r>
    </w:p>
    <w:p w14:paraId="5909D3B5" w14:textId="77777777" w:rsidR="000C40AD" w:rsidRPr="008F5A64" w:rsidRDefault="000C40AD" w:rsidP="008618D0">
      <w:pPr>
        <w:pStyle w:val="ListParagraph"/>
        <w:spacing w:after="0" w:line="276" w:lineRule="auto"/>
        <w:rPr>
          <w:rFonts w:ascii="Arial" w:hAnsi="Arial" w:cs="Arial"/>
          <w:color w:val="000000"/>
          <w:szCs w:val="24"/>
        </w:rPr>
      </w:pPr>
    </w:p>
    <w:p w14:paraId="697205C2" w14:textId="3CF0341B" w:rsidR="0023420F" w:rsidRPr="008618D0" w:rsidRDefault="0023420F" w:rsidP="008618D0">
      <w:pPr>
        <w:pStyle w:val="ListParagraph"/>
        <w:numPr>
          <w:ilvl w:val="1"/>
          <w:numId w:val="11"/>
        </w:numPr>
        <w:spacing w:after="0" w:line="276" w:lineRule="auto"/>
        <w:rPr>
          <w:rFonts w:ascii="Arial" w:hAnsi="Arial" w:cs="Arial"/>
          <w:bCs/>
          <w:u w:val="single"/>
        </w:rPr>
      </w:pPr>
      <w:r w:rsidRPr="008618D0">
        <w:rPr>
          <w:rFonts w:ascii="Arial" w:hAnsi="Arial" w:cs="Arial"/>
          <w:bCs/>
          <w:u w:val="single"/>
        </w:rPr>
        <w:t>Triage</w:t>
      </w:r>
    </w:p>
    <w:p w14:paraId="097D63D0" w14:textId="4F530A60" w:rsidR="000C40AD" w:rsidRPr="00257E19" w:rsidRDefault="0023420F" w:rsidP="008618D0">
      <w:pPr>
        <w:pStyle w:val="Default"/>
        <w:numPr>
          <w:ilvl w:val="0"/>
          <w:numId w:val="20"/>
        </w:numPr>
        <w:spacing w:line="276" w:lineRule="auto"/>
        <w:rPr>
          <w:sz w:val="22"/>
          <w:szCs w:val="22"/>
        </w:rPr>
      </w:pPr>
      <w:r w:rsidRPr="00257E19">
        <w:rPr>
          <w:sz w:val="22"/>
          <w:szCs w:val="22"/>
        </w:rPr>
        <w:t>While all services provided by the sector are essential, there are certain critical services that if disrupted, may have immediate serious negative impacts on the physiological needs and safety of vulnerable people.</w:t>
      </w:r>
    </w:p>
    <w:p w14:paraId="3FC1F784" w14:textId="77777777" w:rsidR="000C40AD" w:rsidRPr="008F5A64" w:rsidRDefault="000C40AD" w:rsidP="008618D0">
      <w:pPr>
        <w:pStyle w:val="ListParagraph"/>
        <w:spacing w:after="0" w:line="276" w:lineRule="auto"/>
        <w:rPr>
          <w:rFonts w:ascii="Arial" w:hAnsi="Arial" w:cs="Arial"/>
          <w:szCs w:val="24"/>
          <w:u w:val="single"/>
          <w:lang w:val="en-US"/>
        </w:rPr>
      </w:pPr>
    </w:p>
    <w:p w14:paraId="667B739F" w14:textId="0A06F7D7" w:rsidR="0023420F" w:rsidRPr="008618D0" w:rsidRDefault="0023420F" w:rsidP="008618D0">
      <w:pPr>
        <w:pStyle w:val="ListParagraph"/>
        <w:numPr>
          <w:ilvl w:val="1"/>
          <w:numId w:val="11"/>
        </w:numPr>
        <w:spacing w:after="0" w:line="276" w:lineRule="auto"/>
        <w:rPr>
          <w:rFonts w:ascii="Arial" w:hAnsi="Arial" w:cs="Arial"/>
          <w:bCs/>
          <w:u w:val="single"/>
        </w:rPr>
      </w:pPr>
      <w:r w:rsidRPr="008618D0">
        <w:rPr>
          <w:rFonts w:ascii="Arial" w:hAnsi="Arial" w:cs="Arial"/>
          <w:bCs/>
          <w:u w:val="single"/>
        </w:rPr>
        <w:t>Self-nomination</w:t>
      </w:r>
    </w:p>
    <w:p w14:paraId="5C2346A7" w14:textId="2FF707A9" w:rsidR="000C40AD" w:rsidRPr="00257E19" w:rsidRDefault="0023420F" w:rsidP="008618D0">
      <w:pPr>
        <w:pStyle w:val="Default"/>
        <w:numPr>
          <w:ilvl w:val="0"/>
          <w:numId w:val="21"/>
        </w:numPr>
        <w:spacing w:line="276" w:lineRule="auto"/>
        <w:rPr>
          <w:sz w:val="22"/>
          <w:szCs w:val="22"/>
        </w:rPr>
      </w:pPr>
      <w:r w:rsidRPr="00257E19">
        <w:rPr>
          <w:sz w:val="22"/>
          <w:szCs w:val="22"/>
        </w:rPr>
        <w:t xml:space="preserve">No staff member will be forced to </w:t>
      </w:r>
      <w:r w:rsidR="00743CBE" w:rsidRPr="00743CBE">
        <w:rPr>
          <w:sz w:val="22"/>
          <w:szCs w:val="22"/>
        </w:rPr>
        <w:t>participate or</w:t>
      </w:r>
      <w:r w:rsidRPr="00257E19">
        <w:rPr>
          <w:sz w:val="22"/>
          <w:szCs w:val="22"/>
        </w:rPr>
        <w:t xml:space="preserve"> be required to explain why they are not participating</w:t>
      </w:r>
      <w:r w:rsidR="008F5A64" w:rsidRPr="00257E19">
        <w:rPr>
          <w:sz w:val="22"/>
          <w:szCs w:val="22"/>
        </w:rPr>
        <w:t>.</w:t>
      </w:r>
    </w:p>
    <w:p w14:paraId="38E771A7" w14:textId="77777777" w:rsidR="000C40AD" w:rsidRPr="008F5A64" w:rsidRDefault="000C40AD" w:rsidP="008618D0">
      <w:pPr>
        <w:pStyle w:val="ListParagraph"/>
        <w:spacing w:after="0" w:line="276" w:lineRule="auto"/>
        <w:rPr>
          <w:rFonts w:ascii="Arial" w:hAnsi="Arial" w:cs="Arial"/>
          <w:szCs w:val="24"/>
        </w:rPr>
      </w:pPr>
    </w:p>
    <w:p w14:paraId="529F969B" w14:textId="51F1AC75" w:rsidR="0023420F" w:rsidRPr="008618D0" w:rsidRDefault="0023420F" w:rsidP="008618D0">
      <w:pPr>
        <w:pStyle w:val="ListParagraph"/>
        <w:numPr>
          <w:ilvl w:val="1"/>
          <w:numId w:val="11"/>
        </w:numPr>
        <w:spacing w:after="0" w:line="276" w:lineRule="auto"/>
        <w:rPr>
          <w:rFonts w:ascii="Arial" w:hAnsi="Arial" w:cs="Arial"/>
          <w:bCs/>
          <w:u w:val="single"/>
        </w:rPr>
      </w:pPr>
      <w:r w:rsidRPr="008618D0">
        <w:rPr>
          <w:rFonts w:ascii="Arial" w:hAnsi="Arial" w:cs="Arial"/>
          <w:bCs/>
          <w:u w:val="single"/>
        </w:rPr>
        <w:t>No worse off</w:t>
      </w:r>
    </w:p>
    <w:p w14:paraId="73444C8C" w14:textId="36342018" w:rsidR="000C40AD" w:rsidRPr="00257E19" w:rsidRDefault="0023420F" w:rsidP="008618D0">
      <w:pPr>
        <w:pStyle w:val="Default"/>
        <w:numPr>
          <w:ilvl w:val="0"/>
          <w:numId w:val="22"/>
        </w:numPr>
        <w:spacing w:line="276" w:lineRule="auto"/>
        <w:rPr>
          <w:sz w:val="22"/>
          <w:szCs w:val="22"/>
        </w:rPr>
      </w:pPr>
      <w:r w:rsidRPr="00257E19">
        <w:rPr>
          <w:sz w:val="22"/>
          <w:szCs w:val="22"/>
        </w:rPr>
        <w:t>Staff on secondment will continue to be paid at the same rate</w:t>
      </w:r>
      <w:r w:rsidR="000E0ABF">
        <w:rPr>
          <w:sz w:val="22"/>
          <w:szCs w:val="22"/>
        </w:rPr>
        <w:t xml:space="preserve"> (or level)</w:t>
      </w:r>
      <w:r w:rsidRPr="00257E19">
        <w:rPr>
          <w:sz w:val="22"/>
          <w:szCs w:val="22"/>
        </w:rPr>
        <w:t xml:space="preserve"> by their main employer</w:t>
      </w:r>
      <w:r w:rsidR="00C737D4">
        <w:rPr>
          <w:sz w:val="22"/>
          <w:szCs w:val="22"/>
        </w:rPr>
        <w:t>.</w:t>
      </w:r>
    </w:p>
    <w:p w14:paraId="38763806" w14:textId="6BB48105" w:rsidR="000C40AD" w:rsidRPr="00257E19" w:rsidRDefault="0023420F" w:rsidP="008618D0">
      <w:pPr>
        <w:pStyle w:val="Default"/>
        <w:numPr>
          <w:ilvl w:val="0"/>
          <w:numId w:val="22"/>
        </w:numPr>
        <w:spacing w:line="276" w:lineRule="auto"/>
        <w:rPr>
          <w:sz w:val="22"/>
          <w:szCs w:val="22"/>
        </w:rPr>
      </w:pPr>
      <w:r w:rsidRPr="00257E19">
        <w:rPr>
          <w:sz w:val="22"/>
          <w:szCs w:val="22"/>
        </w:rPr>
        <w:t xml:space="preserve">If asked to undertake higher duties </w:t>
      </w:r>
      <w:r w:rsidR="004A26A8">
        <w:rPr>
          <w:sz w:val="22"/>
          <w:szCs w:val="22"/>
        </w:rPr>
        <w:t xml:space="preserve">or additional hours </w:t>
      </w:r>
      <w:r w:rsidRPr="00257E19">
        <w:rPr>
          <w:sz w:val="22"/>
          <w:szCs w:val="22"/>
        </w:rPr>
        <w:t xml:space="preserve">at </w:t>
      </w:r>
      <w:r w:rsidR="00251BA7">
        <w:rPr>
          <w:sz w:val="22"/>
          <w:szCs w:val="22"/>
        </w:rPr>
        <w:t>receiving</w:t>
      </w:r>
      <w:r w:rsidR="00251BA7" w:rsidRPr="00257E19">
        <w:rPr>
          <w:sz w:val="22"/>
          <w:szCs w:val="22"/>
        </w:rPr>
        <w:t xml:space="preserve"> </w:t>
      </w:r>
      <w:r w:rsidR="003862EB">
        <w:rPr>
          <w:sz w:val="22"/>
          <w:szCs w:val="22"/>
        </w:rPr>
        <w:t>company</w:t>
      </w:r>
      <w:r w:rsidRPr="00257E19">
        <w:rPr>
          <w:sz w:val="22"/>
          <w:szCs w:val="22"/>
        </w:rPr>
        <w:t xml:space="preserve">, an agreement will be obtained between the employee, </w:t>
      </w:r>
      <w:r w:rsidR="00251BA7">
        <w:rPr>
          <w:sz w:val="22"/>
          <w:szCs w:val="22"/>
        </w:rPr>
        <w:t>parent</w:t>
      </w:r>
      <w:r w:rsidR="00251BA7" w:rsidRPr="00257E19">
        <w:rPr>
          <w:sz w:val="22"/>
          <w:szCs w:val="22"/>
        </w:rPr>
        <w:t xml:space="preserve"> </w:t>
      </w:r>
      <w:r w:rsidRPr="00257E19">
        <w:rPr>
          <w:sz w:val="22"/>
          <w:szCs w:val="22"/>
        </w:rPr>
        <w:t xml:space="preserve">and </w:t>
      </w:r>
      <w:r w:rsidR="00251BA7">
        <w:rPr>
          <w:sz w:val="22"/>
          <w:szCs w:val="22"/>
        </w:rPr>
        <w:t>receiv</w:t>
      </w:r>
      <w:r w:rsidR="003862EB">
        <w:rPr>
          <w:sz w:val="22"/>
          <w:szCs w:val="22"/>
        </w:rPr>
        <w:t xml:space="preserve">er </w:t>
      </w:r>
      <w:r w:rsidRPr="00257E19">
        <w:rPr>
          <w:sz w:val="22"/>
          <w:szCs w:val="22"/>
        </w:rPr>
        <w:t>on a case-by-case basis</w:t>
      </w:r>
      <w:r w:rsidR="008F5A64" w:rsidRPr="00257E19">
        <w:rPr>
          <w:sz w:val="22"/>
          <w:szCs w:val="22"/>
        </w:rPr>
        <w:t>.</w:t>
      </w:r>
      <w:r w:rsidR="000C40AD" w:rsidRPr="00257E19">
        <w:rPr>
          <w:sz w:val="22"/>
          <w:szCs w:val="22"/>
        </w:rPr>
        <w:br/>
      </w:r>
    </w:p>
    <w:p w14:paraId="7C7821AA" w14:textId="03C0DA40" w:rsidR="0023420F" w:rsidRPr="008618D0" w:rsidRDefault="0023420F" w:rsidP="008618D0">
      <w:pPr>
        <w:pStyle w:val="ListParagraph"/>
        <w:numPr>
          <w:ilvl w:val="1"/>
          <w:numId w:val="11"/>
        </w:numPr>
        <w:spacing w:after="0" w:line="276" w:lineRule="auto"/>
        <w:rPr>
          <w:rFonts w:ascii="Arial" w:hAnsi="Arial" w:cs="Arial"/>
          <w:bCs/>
          <w:u w:val="single"/>
        </w:rPr>
      </w:pPr>
      <w:r w:rsidRPr="008618D0">
        <w:rPr>
          <w:rFonts w:ascii="Arial" w:hAnsi="Arial" w:cs="Arial"/>
          <w:bCs/>
          <w:u w:val="single"/>
        </w:rPr>
        <w:t>No disruption to employment</w:t>
      </w:r>
    </w:p>
    <w:p w14:paraId="27B06AF9" w14:textId="58CC81A4" w:rsidR="0023420F" w:rsidRPr="00257E19" w:rsidRDefault="0023420F" w:rsidP="008618D0">
      <w:pPr>
        <w:pStyle w:val="Default"/>
        <w:numPr>
          <w:ilvl w:val="0"/>
          <w:numId w:val="23"/>
        </w:numPr>
        <w:spacing w:line="276" w:lineRule="auto"/>
        <w:rPr>
          <w:sz w:val="22"/>
          <w:szCs w:val="22"/>
        </w:rPr>
      </w:pPr>
      <w:r w:rsidRPr="00257E19">
        <w:rPr>
          <w:sz w:val="22"/>
          <w:szCs w:val="22"/>
        </w:rPr>
        <w:t xml:space="preserve">Staff are still employed by </w:t>
      </w:r>
      <w:r w:rsidR="00251BA7">
        <w:rPr>
          <w:sz w:val="22"/>
          <w:szCs w:val="22"/>
        </w:rPr>
        <w:t>the parent company</w:t>
      </w:r>
      <w:r w:rsidRPr="00257E19">
        <w:rPr>
          <w:sz w:val="22"/>
          <w:szCs w:val="22"/>
        </w:rPr>
        <w:t xml:space="preserve">, who will invoice the </w:t>
      </w:r>
      <w:r w:rsidR="00251BA7">
        <w:rPr>
          <w:sz w:val="22"/>
          <w:szCs w:val="22"/>
        </w:rPr>
        <w:t>receiver</w:t>
      </w:r>
      <w:r w:rsidR="00251BA7" w:rsidRPr="00257E19">
        <w:rPr>
          <w:sz w:val="22"/>
          <w:szCs w:val="22"/>
        </w:rPr>
        <w:t xml:space="preserve"> </w:t>
      </w:r>
      <w:r w:rsidRPr="00257E19">
        <w:rPr>
          <w:sz w:val="22"/>
          <w:szCs w:val="22"/>
        </w:rPr>
        <w:t>they are supporting, through a secondment arrangement</w:t>
      </w:r>
      <w:r w:rsidR="00C737D4">
        <w:rPr>
          <w:sz w:val="22"/>
          <w:szCs w:val="22"/>
        </w:rPr>
        <w:t>.</w:t>
      </w:r>
    </w:p>
    <w:p w14:paraId="3005BF02" w14:textId="5C2F42C1" w:rsidR="000C40AD" w:rsidRPr="00257E19" w:rsidRDefault="0023420F" w:rsidP="008618D0">
      <w:pPr>
        <w:pStyle w:val="Default"/>
        <w:numPr>
          <w:ilvl w:val="0"/>
          <w:numId w:val="23"/>
        </w:numPr>
        <w:spacing w:line="276" w:lineRule="auto"/>
        <w:rPr>
          <w:sz w:val="22"/>
          <w:szCs w:val="22"/>
        </w:rPr>
      </w:pPr>
      <w:r w:rsidRPr="00257E19">
        <w:rPr>
          <w:sz w:val="22"/>
          <w:szCs w:val="22"/>
        </w:rPr>
        <w:t>Entitlements with their employer will continue to be accrued while on secondment</w:t>
      </w:r>
      <w:r w:rsidR="008F5A64" w:rsidRPr="00257E19">
        <w:rPr>
          <w:sz w:val="22"/>
          <w:szCs w:val="22"/>
        </w:rPr>
        <w:t>.</w:t>
      </w:r>
    </w:p>
    <w:p w14:paraId="56A8CA9F" w14:textId="77777777" w:rsidR="000C40AD" w:rsidRPr="008F5A64" w:rsidRDefault="000C40AD" w:rsidP="008618D0">
      <w:pPr>
        <w:pStyle w:val="ListParagraph"/>
        <w:spacing w:after="0" w:line="276" w:lineRule="auto"/>
        <w:rPr>
          <w:rFonts w:ascii="Arial" w:hAnsi="Arial" w:cs="Arial"/>
          <w:szCs w:val="24"/>
        </w:rPr>
      </w:pPr>
    </w:p>
    <w:p w14:paraId="6AC04362" w14:textId="370FECCE" w:rsidR="0023420F" w:rsidRPr="008618D0" w:rsidRDefault="0023420F" w:rsidP="008618D0">
      <w:pPr>
        <w:pStyle w:val="ListParagraph"/>
        <w:numPr>
          <w:ilvl w:val="1"/>
          <w:numId w:val="11"/>
        </w:numPr>
        <w:spacing w:after="0" w:line="276" w:lineRule="auto"/>
        <w:rPr>
          <w:rFonts w:ascii="Arial" w:hAnsi="Arial" w:cs="Arial"/>
          <w:bCs/>
          <w:u w:val="single"/>
        </w:rPr>
      </w:pPr>
      <w:r w:rsidRPr="008618D0">
        <w:rPr>
          <w:rFonts w:ascii="Arial" w:hAnsi="Arial" w:cs="Arial"/>
          <w:bCs/>
          <w:u w:val="single"/>
        </w:rPr>
        <w:t>Record keeping</w:t>
      </w:r>
    </w:p>
    <w:p w14:paraId="6CE607DA" w14:textId="389664B8" w:rsidR="0023420F" w:rsidRPr="00257E19" w:rsidRDefault="0023420F" w:rsidP="008618D0">
      <w:pPr>
        <w:pStyle w:val="Default"/>
        <w:numPr>
          <w:ilvl w:val="0"/>
          <w:numId w:val="24"/>
        </w:numPr>
        <w:spacing w:line="276" w:lineRule="auto"/>
        <w:rPr>
          <w:sz w:val="22"/>
          <w:szCs w:val="22"/>
        </w:rPr>
      </w:pPr>
      <w:r w:rsidRPr="00257E19">
        <w:rPr>
          <w:sz w:val="22"/>
          <w:szCs w:val="22"/>
        </w:rPr>
        <w:t>Organisations will maintain records of employees who are willing to participate, including skills, required clearances and availability (such as employees who work part-time and are willing to increase hours)</w:t>
      </w:r>
      <w:r w:rsidR="00C737D4">
        <w:rPr>
          <w:sz w:val="22"/>
          <w:szCs w:val="22"/>
        </w:rPr>
        <w:t>.</w:t>
      </w:r>
    </w:p>
    <w:p w14:paraId="4FC81CB2" w14:textId="7CA2AF25" w:rsidR="0023420F" w:rsidRPr="00257E19" w:rsidRDefault="00C737D4" w:rsidP="008618D0">
      <w:pPr>
        <w:pStyle w:val="Default"/>
        <w:numPr>
          <w:ilvl w:val="0"/>
          <w:numId w:val="24"/>
        </w:numPr>
        <w:spacing w:line="276" w:lineRule="auto"/>
        <w:rPr>
          <w:sz w:val="22"/>
          <w:szCs w:val="22"/>
        </w:rPr>
      </w:pPr>
      <w:r>
        <w:rPr>
          <w:sz w:val="22"/>
          <w:szCs w:val="22"/>
        </w:rPr>
        <w:t xml:space="preserve">The </w:t>
      </w:r>
      <w:r w:rsidR="0023420F" w:rsidRPr="00257E19">
        <w:rPr>
          <w:sz w:val="22"/>
          <w:szCs w:val="22"/>
        </w:rPr>
        <w:t>MOU</w:t>
      </w:r>
      <w:r>
        <w:rPr>
          <w:sz w:val="22"/>
          <w:szCs w:val="22"/>
        </w:rPr>
        <w:t xml:space="preserve"> is</w:t>
      </w:r>
      <w:r w:rsidR="0023420F" w:rsidRPr="00257E19">
        <w:rPr>
          <w:sz w:val="22"/>
          <w:szCs w:val="22"/>
        </w:rPr>
        <w:t xml:space="preserve"> to be signed by organisations willing to participate</w:t>
      </w:r>
      <w:r w:rsidR="005F34E5">
        <w:rPr>
          <w:sz w:val="22"/>
          <w:szCs w:val="22"/>
        </w:rPr>
        <w:t>.</w:t>
      </w:r>
    </w:p>
    <w:p w14:paraId="167D3E38" w14:textId="08262983" w:rsidR="000C40AD" w:rsidRPr="00257E19" w:rsidRDefault="005F34E5" w:rsidP="008618D0">
      <w:pPr>
        <w:pStyle w:val="Default"/>
        <w:numPr>
          <w:ilvl w:val="0"/>
          <w:numId w:val="24"/>
        </w:numPr>
        <w:spacing w:line="276" w:lineRule="auto"/>
        <w:rPr>
          <w:sz w:val="22"/>
          <w:szCs w:val="22"/>
        </w:rPr>
      </w:pPr>
      <w:r>
        <w:rPr>
          <w:sz w:val="22"/>
          <w:szCs w:val="22"/>
        </w:rPr>
        <w:t>A ‘</w:t>
      </w:r>
      <w:r w:rsidR="0023420F" w:rsidRPr="00257E19">
        <w:rPr>
          <w:sz w:val="22"/>
          <w:szCs w:val="22"/>
        </w:rPr>
        <w:t xml:space="preserve">Secondment </w:t>
      </w:r>
      <w:r>
        <w:rPr>
          <w:sz w:val="22"/>
          <w:szCs w:val="22"/>
        </w:rPr>
        <w:t>A</w:t>
      </w:r>
      <w:r w:rsidR="0023420F" w:rsidRPr="00257E19">
        <w:rPr>
          <w:sz w:val="22"/>
          <w:szCs w:val="22"/>
        </w:rPr>
        <w:t>greement</w:t>
      </w:r>
      <w:r>
        <w:rPr>
          <w:sz w:val="22"/>
          <w:szCs w:val="22"/>
        </w:rPr>
        <w:t>’ is</w:t>
      </w:r>
      <w:r w:rsidR="0023420F" w:rsidRPr="00257E19">
        <w:rPr>
          <w:sz w:val="22"/>
          <w:szCs w:val="22"/>
        </w:rPr>
        <w:t xml:space="preserve"> to be signed by </w:t>
      </w:r>
      <w:r>
        <w:rPr>
          <w:sz w:val="22"/>
          <w:szCs w:val="22"/>
        </w:rPr>
        <w:t xml:space="preserve">the </w:t>
      </w:r>
      <w:r w:rsidR="0023420F" w:rsidRPr="00257E19">
        <w:rPr>
          <w:sz w:val="22"/>
          <w:szCs w:val="22"/>
        </w:rPr>
        <w:t>employee willing to participate</w:t>
      </w:r>
      <w:r w:rsidR="008F5A64" w:rsidRPr="00257E19">
        <w:rPr>
          <w:sz w:val="22"/>
          <w:szCs w:val="22"/>
        </w:rPr>
        <w:t>.</w:t>
      </w:r>
      <w:r w:rsidR="000C40AD" w:rsidRPr="00257E19">
        <w:rPr>
          <w:sz w:val="22"/>
          <w:szCs w:val="22"/>
        </w:rPr>
        <w:br/>
      </w:r>
    </w:p>
    <w:p w14:paraId="1DF2B077" w14:textId="0A8C88FD" w:rsidR="0023420F" w:rsidRPr="00DB028D" w:rsidRDefault="0023420F" w:rsidP="008618D0">
      <w:pPr>
        <w:pStyle w:val="ListParagraph"/>
        <w:numPr>
          <w:ilvl w:val="1"/>
          <w:numId w:val="11"/>
        </w:numPr>
        <w:spacing w:after="0" w:line="276" w:lineRule="auto"/>
        <w:rPr>
          <w:rFonts w:ascii="Arial" w:hAnsi="Arial" w:cs="Arial"/>
          <w:bCs/>
        </w:rPr>
      </w:pPr>
      <w:r w:rsidRPr="008618D0">
        <w:rPr>
          <w:rFonts w:ascii="Arial" w:hAnsi="Arial" w:cs="Arial"/>
          <w:bCs/>
          <w:u w:val="single"/>
        </w:rPr>
        <w:t>Occupational Health and Safety</w:t>
      </w:r>
      <w:r w:rsidR="008618D0">
        <w:rPr>
          <w:rFonts w:ascii="Arial" w:hAnsi="Arial" w:cs="Arial"/>
          <w:bCs/>
        </w:rPr>
        <w:t xml:space="preserve"> (see clause 5.</w:t>
      </w:r>
      <w:r w:rsidR="00721214">
        <w:rPr>
          <w:rFonts w:ascii="Arial" w:hAnsi="Arial" w:cs="Arial"/>
          <w:bCs/>
        </w:rPr>
        <w:t>1</w:t>
      </w:r>
      <w:r w:rsidR="008618D0">
        <w:rPr>
          <w:rFonts w:ascii="Arial" w:hAnsi="Arial" w:cs="Arial"/>
          <w:bCs/>
        </w:rPr>
        <w:t xml:space="preserve"> b)</w:t>
      </w:r>
    </w:p>
    <w:p w14:paraId="027B4FE2" w14:textId="67BCA31B" w:rsidR="00DB028D" w:rsidRDefault="00962B46" w:rsidP="008618D0">
      <w:pPr>
        <w:pStyle w:val="Default"/>
        <w:numPr>
          <w:ilvl w:val="0"/>
          <w:numId w:val="25"/>
        </w:numPr>
        <w:spacing w:line="276" w:lineRule="auto"/>
        <w:rPr>
          <w:sz w:val="22"/>
          <w:szCs w:val="22"/>
        </w:rPr>
      </w:pPr>
      <w:r>
        <w:rPr>
          <w:sz w:val="22"/>
          <w:szCs w:val="22"/>
        </w:rPr>
        <w:t xml:space="preserve">The use of </w:t>
      </w:r>
      <w:r w:rsidR="00A54B50">
        <w:rPr>
          <w:sz w:val="22"/>
          <w:szCs w:val="22"/>
        </w:rPr>
        <w:t xml:space="preserve">Critical Worker employees </w:t>
      </w:r>
      <w:r>
        <w:rPr>
          <w:sz w:val="22"/>
          <w:szCs w:val="22"/>
        </w:rPr>
        <w:t>who are designated close contacts in accordance with WA Health orders must be a last resort</w:t>
      </w:r>
      <w:r w:rsidR="005C0F4C">
        <w:rPr>
          <w:sz w:val="22"/>
          <w:szCs w:val="22"/>
        </w:rPr>
        <w:t>.</w:t>
      </w:r>
    </w:p>
    <w:p w14:paraId="0268860C" w14:textId="3B133EDD" w:rsidR="0023420F" w:rsidRPr="00257E19" w:rsidRDefault="0023420F" w:rsidP="008618D0">
      <w:pPr>
        <w:pStyle w:val="Default"/>
        <w:numPr>
          <w:ilvl w:val="0"/>
          <w:numId w:val="25"/>
        </w:numPr>
        <w:spacing w:line="276" w:lineRule="auto"/>
        <w:rPr>
          <w:sz w:val="22"/>
          <w:szCs w:val="22"/>
        </w:rPr>
      </w:pPr>
      <w:r w:rsidRPr="00257E19">
        <w:rPr>
          <w:sz w:val="22"/>
          <w:szCs w:val="22"/>
        </w:rPr>
        <w:t>Mandatory induction for seconded employees</w:t>
      </w:r>
      <w:r w:rsidR="005C0F4C">
        <w:rPr>
          <w:sz w:val="22"/>
          <w:szCs w:val="22"/>
        </w:rPr>
        <w:t xml:space="preserve"> will be provided.</w:t>
      </w:r>
    </w:p>
    <w:p w14:paraId="7EEB3267" w14:textId="6C5F6792" w:rsidR="0023420F" w:rsidRPr="00257E19" w:rsidRDefault="0023420F" w:rsidP="008618D0">
      <w:pPr>
        <w:pStyle w:val="Default"/>
        <w:numPr>
          <w:ilvl w:val="0"/>
          <w:numId w:val="25"/>
        </w:numPr>
        <w:spacing w:line="276" w:lineRule="auto"/>
        <w:rPr>
          <w:sz w:val="22"/>
          <w:szCs w:val="22"/>
        </w:rPr>
      </w:pPr>
      <w:r w:rsidRPr="00257E19">
        <w:rPr>
          <w:sz w:val="22"/>
          <w:szCs w:val="22"/>
        </w:rPr>
        <w:t xml:space="preserve">Appropriate PPE will be supplied by </w:t>
      </w:r>
      <w:r w:rsidR="002815FE" w:rsidRPr="00257E19">
        <w:rPr>
          <w:sz w:val="22"/>
          <w:szCs w:val="22"/>
        </w:rPr>
        <w:t>receiving</w:t>
      </w:r>
      <w:r w:rsidRPr="00257E19">
        <w:rPr>
          <w:sz w:val="22"/>
          <w:szCs w:val="22"/>
        </w:rPr>
        <w:t xml:space="preserve"> organisation</w:t>
      </w:r>
      <w:r w:rsidR="002815FE" w:rsidRPr="00257E19">
        <w:rPr>
          <w:sz w:val="22"/>
          <w:szCs w:val="22"/>
        </w:rPr>
        <w:t>, or as otherwise negotiated</w:t>
      </w:r>
      <w:r w:rsidR="005C0F4C">
        <w:rPr>
          <w:sz w:val="22"/>
          <w:szCs w:val="22"/>
        </w:rPr>
        <w:t>.</w:t>
      </w:r>
    </w:p>
    <w:p w14:paraId="1FF99488" w14:textId="30D7A5F0" w:rsidR="0023420F" w:rsidRPr="00257E19" w:rsidRDefault="0023420F" w:rsidP="00257E19">
      <w:pPr>
        <w:pStyle w:val="Default"/>
        <w:numPr>
          <w:ilvl w:val="0"/>
          <w:numId w:val="25"/>
        </w:numPr>
        <w:spacing w:after="120" w:line="276" w:lineRule="auto"/>
        <w:rPr>
          <w:sz w:val="22"/>
          <w:szCs w:val="22"/>
        </w:rPr>
      </w:pPr>
      <w:r w:rsidRPr="00257E19">
        <w:rPr>
          <w:sz w:val="22"/>
          <w:szCs w:val="22"/>
        </w:rPr>
        <w:t xml:space="preserve">Appropriate COVID-19 protocols </w:t>
      </w:r>
      <w:r w:rsidR="005C0F4C">
        <w:rPr>
          <w:sz w:val="22"/>
          <w:szCs w:val="22"/>
        </w:rPr>
        <w:t xml:space="preserve">are </w:t>
      </w:r>
      <w:r w:rsidRPr="00257E19">
        <w:rPr>
          <w:sz w:val="22"/>
          <w:szCs w:val="22"/>
        </w:rPr>
        <w:t>to be followed at all times</w:t>
      </w:r>
      <w:r w:rsidR="008F5A64" w:rsidRPr="00257E19">
        <w:rPr>
          <w:sz w:val="22"/>
          <w:szCs w:val="22"/>
        </w:rPr>
        <w:t>.</w:t>
      </w:r>
    </w:p>
    <w:bookmarkEnd w:id="1"/>
    <w:p w14:paraId="30226412" w14:textId="0E96707F" w:rsidR="0023420F" w:rsidRPr="008F5A64" w:rsidRDefault="0023420F" w:rsidP="008F5A64">
      <w:pPr>
        <w:rPr>
          <w:rFonts w:ascii="Arial" w:hAnsi="Arial" w:cs="Arial"/>
        </w:rPr>
      </w:pPr>
    </w:p>
    <w:p w14:paraId="21AACC13" w14:textId="0F89BCF8" w:rsidR="000114D4" w:rsidRPr="008F5A64" w:rsidRDefault="00C2200B" w:rsidP="0078115D">
      <w:pPr>
        <w:pStyle w:val="Heading1"/>
        <w:rPr>
          <w:sz w:val="22"/>
          <w:szCs w:val="22"/>
        </w:rPr>
      </w:pPr>
      <w:r>
        <w:rPr>
          <w:sz w:val="22"/>
          <w:szCs w:val="22"/>
        </w:rPr>
        <w:lastRenderedPageBreak/>
        <w:t>OPERATING REQUIREMENTS OF EACH PARTY</w:t>
      </w:r>
    </w:p>
    <w:p w14:paraId="2860A9D7" w14:textId="77777777" w:rsidR="00960E41" w:rsidRPr="008F5A64" w:rsidRDefault="0098608A" w:rsidP="00003147">
      <w:pPr>
        <w:pStyle w:val="Heading2"/>
      </w:pPr>
      <w:r w:rsidRPr="008F5A64">
        <w:t>The Parties agree that</w:t>
      </w:r>
      <w:r w:rsidR="00960E41" w:rsidRPr="008F5A64">
        <w:t>:</w:t>
      </w:r>
    </w:p>
    <w:p w14:paraId="1FB0A6E3" w14:textId="4F41CD0C" w:rsidR="0098608A" w:rsidRPr="008F5A64" w:rsidRDefault="00AB50AA" w:rsidP="009566D2">
      <w:pPr>
        <w:pStyle w:val="Default"/>
        <w:numPr>
          <w:ilvl w:val="0"/>
          <w:numId w:val="7"/>
        </w:numPr>
        <w:spacing w:after="120" w:line="276" w:lineRule="auto"/>
        <w:rPr>
          <w:sz w:val="22"/>
          <w:szCs w:val="22"/>
        </w:rPr>
      </w:pPr>
      <w:r>
        <w:rPr>
          <w:sz w:val="22"/>
          <w:szCs w:val="22"/>
        </w:rPr>
        <w:t xml:space="preserve">The seconded </w:t>
      </w:r>
      <w:r w:rsidR="008D2BBF">
        <w:rPr>
          <w:sz w:val="22"/>
          <w:szCs w:val="22"/>
        </w:rPr>
        <w:t xml:space="preserve">employee </w:t>
      </w:r>
      <w:r>
        <w:rPr>
          <w:sz w:val="22"/>
          <w:szCs w:val="22"/>
        </w:rPr>
        <w:t xml:space="preserve">will remain employed </w:t>
      </w:r>
      <w:r w:rsidR="00C2200B">
        <w:rPr>
          <w:sz w:val="22"/>
          <w:szCs w:val="22"/>
        </w:rPr>
        <w:t xml:space="preserve">with their </w:t>
      </w:r>
      <w:r w:rsidR="003B1BF4">
        <w:rPr>
          <w:sz w:val="22"/>
          <w:szCs w:val="22"/>
        </w:rPr>
        <w:t xml:space="preserve">parent </w:t>
      </w:r>
      <w:r w:rsidR="000B4EF6">
        <w:rPr>
          <w:sz w:val="22"/>
          <w:szCs w:val="22"/>
        </w:rPr>
        <w:t>company</w:t>
      </w:r>
      <w:r>
        <w:rPr>
          <w:sz w:val="22"/>
          <w:szCs w:val="22"/>
        </w:rPr>
        <w:t xml:space="preserve">, who will continue to pay their salary for the duration of the </w:t>
      </w:r>
      <w:r w:rsidR="00024BD5">
        <w:rPr>
          <w:sz w:val="22"/>
          <w:szCs w:val="22"/>
        </w:rPr>
        <w:t>secondment and</w:t>
      </w:r>
      <w:r>
        <w:rPr>
          <w:sz w:val="22"/>
          <w:szCs w:val="22"/>
        </w:rPr>
        <w:t xml:space="preserve"> invoice the </w:t>
      </w:r>
      <w:r w:rsidR="00D061EC">
        <w:rPr>
          <w:sz w:val="22"/>
          <w:szCs w:val="22"/>
        </w:rPr>
        <w:t>receiving organisation</w:t>
      </w:r>
      <w:r w:rsidR="000B4EF6">
        <w:rPr>
          <w:sz w:val="22"/>
          <w:szCs w:val="22"/>
        </w:rPr>
        <w:t xml:space="preserve"> </w:t>
      </w:r>
      <w:r>
        <w:rPr>
          <w:sz w:val="22"/>
          <w:szCs w:val="22"/>
        </w:rPr>
        <w:t>each month</w:t>
      </w:r>
      <w:r w:rsidR="008D2BBF">
        <w:rPr>
          <w:sz w:val="22"/>
          <w:szCs w:val="22"/>
        </w:rPr>
        <w:t xml:space="preserve"> (or as mutually agreed)</w:t>
      </w:r>
      <w:r w:rsidR="00C2200B">
        <w:rPr>
          <w:sz w:val="22"/>
          <w:szCs w:val="22"/>
        </w:rPr>
        <w:t xml:space="preserve"> for the duration of the secondment</w:t>
      </w:r>
      <w:r>
        <w:rPr>
          <w:sz w:val="22"/>
          <w:szCs w:val="22"/>
        </w:rPr>
        <w:t>, or at the conclusion of the secondment, whichever occurs first</w:t>
      </w:r>
      <w:r w:rsidR="00024BD5">
        <w:rPr>
          <w:sz w:val="22"/>
          <w:szCs w:val="22"/>
        </w:rPr>
        <w:t>.</w:t>
      </w:r>
    </w:p>
    <w:p w14:paraId="25D0AB2B" w14:textId="7072DDF1" w:rsidR="00324659" w:rsidRDefault="00324659" w:rsidP="009566D2">
      <w:pPr>
        <w:pStyle w:val="Default"/>
        <w:numPr>
          <w:ilvl w:val="0"/>
          <w:numId w:val="7"/>
        </w:numPr>
        <w:spacing w:after="120" w:line="276" w:lineRule="auto"/>
        <w:rPr>
          <w:sz w:val="22"/>
          <w:szCs w:val="22"/>
        </w:rPr>
      </w:pPr>
      <w:r w:rsidRPr="008F5A64">
        <w:rPr>
          <w:sz w:val="22"/>
          <w:szCs w:val="22"/>
        </w:rPr>
        <w:t xml:space="preserve">The </w:t>
      </w:r>
      <w:r w:rsidR="00AB50AA">
        <w:rPr>
          <w:sz w:val="22"/>
          <w:szCs w:val="22"/>
        </w:rPr>
        <w:t xml:space="preserve">receiving </w:t>
      </w:r>
      <w:r w:rsidR="00D061EC">
        <w:rPr>
          <w:sz w:val="22"/>
          <w:szCs w:val="22"/>
        </w:rPr>
        <w:t>organisation</w:t>
      </w:r>
      <w:r w:rsidR="00024BD5" w:rsidRPr="008F5A64">
        <w:rPr>
          <w:sz w:val="22"/>
          <w:szCs w:val="22"/>
        </w:rPr>
        <w:t xml:space="preserve"> </w:t>
      </w:r>
      <w:r w:rsidRPr="008F5A64">
        <w:rPr>
          <w:sz w:val="22"/>
          <w:szCs w:val="22"/>
        </w:rPr>
        <w:t>will provide</w:t>
      </w:r>
      <w:r w:rsidR="006D3401" w:rsidRPr="008F5A64">
        <w:rPr>
          <w:sz w:val="22"/>
          <w:szCs w:val="22"/>
        </w:rPr>
        <w:t xml:space="preserve"> any and all</w:t>
      </w:r>
      <w:r w:rsidRPr="008F5A64">
        <w:rPr>
          <w:sz w:val="22"/>
          <w:szCs w:val="22"/>
        </w:rPr>
        <w:t xml:space="preserve"> necessary briefings, awareness, </w:t>
      </w:r>
      <w:r w:rsidR="00E92C30" w:rsidRPr="008F5A64">
        <w:rPr>
          <w:sz w:val="22"/>
          <w:szCs w:val="22"/>
        </w:rPr>
        <w:t xml:space="preserve">guidance, training, information and personal protective equipment (PPE) such that the seconded employee can </w:t>
      </w:r>
      <w:r w:rsidR="00392693" w:rsidRPr="008F5A64">
        <w:rPr>
          <w:sz w:val="22"/>
          <w:szCs w:val="22"/>
        </w:rPr>
        <w:t>reasonably complete</w:t>
      </w:r>
      <w:r w:rsidR="00AB50AA">
        <w:rPr>
          <w:sz w:val="22"/>
          <w:szCs w:val="22"/>
        </w:rPr>
        <w:t xml:space="preserve"> the</w:t>
      </w:r>
      <w:r w:rsidR="00392693" w:rsidRPr="008F5A64">
        <w:rPr>
          <w:sz w:val="22"/>
          <w:szCs w:val="22"/>
        </w:rPr>
        <w:t xml:space="preserve"> </w:t>
      </w:r>
      <w:r w:rsidR="006D3401" w:rsidRPr="008F5A64">
        <w:rPr>
          <w:sz w:val="22"/>
          <w:szCs w:val="22"/>
        </w:rPr>
        <w:t>assigned</w:t>
      </w:r>
      <w:r w:rsidR="00392693" w:rsidRPr="008F5A64">
        <w:rPr>
          <w:sz w:val="22"/>
          <w:szCs w:val="22"/>
        </w:rPr>
        <w:t xml:space="preserve"> work </w:t>
      </w:r>
      <w:r w:rsidR="00535D2D" w:rsidRPr="008F5A64">
        <w:rPr>
          <w:sz w:val="22"/>
          <w:szCs w:val="22"/>
        </w:rPr>
        <w:t>in a manner that meets work safety and health requ</w:t>
      </w:r>
      <w:r w:rsidR="006D3401" w:rsidRPr="008F5A64">
        <w:rPr>
          <w:sz w:val="22"/>
          <w:szCs w:val="22"/>
        </w:rPr>
        <w:t>irements</w:t>
      </w:r>
      <w:r w:rsidR="00024BD5">
        <w:rPr>
          <w:sz w:val="22"/>
          <w:szCs w:val="22"/>
        </w:rPr>
        <w:t>.</w:t>
      </w:r>
    </w:p>
    <w:p w14:paraId="048B9FE2" w14:textId="3833C55B" w:rsidR="00E424BB" w:rsidRPr="008F5A64" w:rsidRDefault="00E424BB" w:rsidP="009566D2">
      <w:pPr>
        <w:pStyle w:val="Default"/>
        <w:numPr>
          <w:ilvl w:val="0"/>
          <w:numId w:val="7"/>
        </w:numPr>
        <w:spacing w:after="120" w:line="276" w:lineRule="auto"/>
        <w:rPr>
          <w:sz w:val="22"/>
          <w:szCs w:val="22"/>
        </w:rPr>
      </w:pPr>
      <w:r>
        <w:rPr>
          <w:sz w:val="22"/>
          <w:szCs w:val="22"/>
        </w:rPr>
        <w:t xml:space="preserve">The </w:t>
      </w:r>
      <w:r w:rsidR="008B40CA">
        <w:rPr>
          <w:sz w:val="22"/>
          <w:szCs w:val="22"/>
        </w:rPr>
        <w:t>parent</w:t>
      </w:r>
      <w:r w:rsidR="00B232BF">
        <w:rPr>
          <w:sz w:val="22"/>
          <w:szCs w:val="22"/>
        </w:rPr>
        <w:t xml:space="preserve"> </w:t>
      </w:r>
      <w:r w:rsidR="00024BD5">
        <w:rPr>
          <w:sz w:val="22"/>
          <w:szCs w:val="22"/>
        </w:rPr>
        <w:t>company</w:t>
      </w:r>
      <w:r>
        <w:rPr>
          <w:sz w:val="22"/>
          <w:szCs w:val="22"/>
        </w:rPr>
        <w:t xml:space="preserve"> will allocate a key contact for the second</w:t>
      </w:r>
      <w:r w:rsidR="00024BD5">
        <w:rPr>
          <w:sz w:val="22"/>
          <w:szCs w:val="22"/>
        </w:rPr>
        <w:t>ed</w:t>
      </w:r>
      <w:r>
        <w:rPr>
          <w:sz w:val="22"/>
          <w:szCs w:val="22"/>
        </w:rPr>
        <w:t xml:space="preserve"> staff for matters of the MOU and Secondment Agreement, while the receiving </w:t>
      </w:r>
      <w:r w:rsidR="008B40CA">
        <w:rPr>
          <w:sz w:val="22"/>
          <w:szCs w:val="22"/>
        </w:rPr>
        <w:t xml:space="preserve">company </w:t>
      </w:r>
      <w:r>
        <w:rPr>
          <w:sz w:val="22"/>
          <w:szCs w:val="22"/>
        </w:rPr>
        <w:t>will assign a supervisor for task related matters</w:t>
      </w:r>
      <w:r w:rsidR="008B40CA">
        <w:rPr>
          <w:sz w:val="22"/>
          <w:szCs w:val="22"/>
        </w:rPr>
        <w:t>.</w:t>
      </w:r>
    </w:p>
    <w:p w14:paraId="5EE89241" w14:textId="74C6CF2A" w:rsidR="006D3401" w:rsidRPr="008F5A64" w:rsidRDefault="00903D93" w:rsidP="009566D2">
      <w:pPr>
        <w:pStyle w:val="Default"/>
        <w:numPr>
          <w:ilvl w:val="0"/>
          <w:numId w:val="7"/>
        </w:numPr>
        <w:spacing w:after="120" w:line="276" w:lineRule="auto"/>
        <w:rPr>
          <w:sz w:val="22"/>
          <w:szCs w:val="22"/>
        </w:rPr>
      </w:pPr>
      <w:r w:rsidRPr="008F5A64">
        <w:rPr>
          <w:sz w:val="22"/>
          <w:szCs w:val="22"/>
        </w:rPr>
        <w:t>T</w:t>
      </w:r>
      <w:r w:rsidR="00132F65" w:rsidRPr="008F5A64">
        <w:rPr>
          <w:sz w:val="22"/>
          <w:szCs w:val="22"/>
        </w:rPr>
        <w:t xml:space="preserve">he </w:t>
      </w:r>
      <w:r w:rsidR="00D061EC">
        <w:rPr>
          <w:sz w:val="22"/>
          <w:szCs w:val="22"/>
        </w:rPr>
        <w:t>secondment arrangement</w:t>
      </w:r>
      <w:r w:rsidR="00132F65" w:rsidRPr="008F5A64">
        <w:rPr>
          <w:sz w:val="22"/>
          <w:szCs w:val="22"/>
        </w:rPr>
        <w:t xml:space="preserve"> can be discontinued </w:t>
      </w:r>
      <w:r w:rsidR="00D061EC">
        <w:rPr>
          <w:sz w:val="22"/>
          <w:szCs w:val="22"/>
        </w:rPr>
        <w:t>at any point,</w:t>
      </w:r>
      <w:r w:rsidR="008B40CA" w:rsidRPr="008F5A64">
        <w:rPr>
          <w:sz w:val="22"/>
          <w:szCs w:val="22"/>
        </w:rPr>
        <w:t xml:space="preserve"> </w:t>
      </w:r>
      <w:r w:rsidRPr="008F5A64">
        <w:rPr>
          <w:sz w:val="22"/>
          <w:szCs w:val="22"/>
        </w:rPr>
        <w:t>with appropriate rationale provided</w:t>
      </w:r>
      <w:r w:rsidR="008618D0">
        <w:rPr>
          <w:sz w:val="22"/>
          <w:szCs w:val="22"/>
        </w:rPr>
        <w:t>, subject to the terms in the Secondment Agreement</w:t>
      </w:r>
      <w:r w:rsidR="00D061EC">
        <w:rPr>
          <w:sz w:val="22"/>
          <w:szCs w:val="22"/>
        </w:rPr>
        <w:t xml:space="preserve"> and as illustrated in Clause 12.1</w:t>
      </w:r>
      <w:r w:rsidR="008618D0">
        <w:rPr>
          <w:sz w:val="22"/>
          <w:szCs w:val="22"/>
        </w:rPr>
        <w:t xml:space="preserve">. </w:t>
      </w:r>
    </w:p>
    <w:p w14:paraId="7A5661DF" w14:textId="46394FA1" w:rsidR="000114D4" w:rsidRPr="008F5A64" w:rsidRDefault="00F254D4" w:rsidP="00003147">
      <w:pPr>
        <w:pStyle w:val="Heading2"/>
      </w:pPr>
      <w:r w:rsidRPr="008F5A64">
        <w:t>The</w:t>
      </w:r>
      <w:r w:rsidR="000114D4" w:rsidRPr="008F5A64">
        <w:t xml:space="preserve"> Parties agree to fulfil the responsibilities and obligations as set out in this MOU and undertake to maintain open, transparent and accountable communication and processes to ensure the outcomes of the MOU as outlined above. </w:t>
      </w:r>
    </w:p>
    <w:p w14:paraId="441967B6" w14:textId="3AB01D9B" w:rsidR="000114D4" w:rsidRPr="008F5A64" w:rsidRDefault="000114D4" w:rsidP="0078115D">
      <w:pPr>
        <w:pStyle w:val="Heading1"/>
        <w:rPr>
          <w:sz w:val="22"/>
          <w:szCs w:val="22"/>
        </w:rPr>
      </w:pPr>
      <w:r w:rsidRPr="008F5A64">
        <w:rPr>
          <w:sz w:val="22"/>
          <w:szCs w:val="22"/>
        </w:rPr>
        <w:t xml:space="preserve">STATUS OF THE PARTIES </w:t>
      </w:r>
    </w:p>
    <w:p w14:paraId="1DAC93F3" w14:textId="1CC682E3" w:rsidR="000114D4" w:rsidRPr="008F5A64" w:rsidRDefault="00C971EB" w:rsidP="00003147">
      <w:pPr>
        <w:pStyle w:val="Heading2"/>
      </w:pPr>
      <w:r w:rsidRPr="008F5A64">
        <w:t xml:space="preserve">The </w:t>
      </w:r>
      <w:r w:rsidR="00BA2E68" w:rsidRPr="008F5A64">
        <w:t>P</w:t>
      </w:r>
      <w:r w:rsidRPr="008F5A64">
        <w:t>arties</w:t>
      </w:r>
      <w:r w:rsidR="000114D4" w:rsidRPr="008F5A64">
        <w:t xml:space="preserve"> will act independently of </w:t>
      </w:r>
      <w:r w:rsidRPr="008F5A64">
        <w:t>each other</w:t>
      </w:r>
      <w:r w:rsidR="000114D4" w:rsidRPr="008F5A64">
        <w:t xml:space="preserve"> and shall </w:t>
      </w:r>
      <w:r w:rsidR="003F3CCA" w:rsidRPr="008F5A64">
        <w:t xml:space="preserve">achieve their respective operating outcomes </w:t>
      </w:r>
      <w:r w:rsidR="000114D4" w:rsidRPr="008F5A64">
        <w:t xml:space="preserve">in </w:t>
      </w:r>
      <w:r w:rsidR="003F3CCA" w:rsidRPr="008F5A64">
        <w:t>their</w:t>
      </w:r>
      <w:r w:rsidR="000114D4" w:rsidRPr="008F5A64">
        <w:t xml:space="preserve"> own name</w:t>
      </w:r>
      <w:r w:rsidR="003F3CCA" w:rsidRPr="008F5A64">
        <w:t>s</w:t>
      </w:r>
      <w:r w:rsidR="000114D4" w:rsidRPr="008F5A64">
        <w:t xml:space="preserve"> and for </w:t>
      </w:r>
      <w:r w:rsidR="003F3CCA" w:rsidRPr="008F5A64">
        <w:t>their</w:t>
      </w:r>
      <w:r w:rsidR="000114D4" w:rsidRPr="008F5A64">
        <w:t xml:space="preserve"> own account for all purposes and at all times. This MOU is not intended as</w:t>
      </w:r>
      <w:r w:rsidR="00214878" w:rsidRPr="008F5A64">
        <w:t>,</w:t>
      </w:r>
      <w:r w:rsidR="000114D4" w:rsidRPr="008F5A64">
        <w:t xml:space="preserve"> nor shall it be construed to create a partnership or joint venture between the </w:t>
      </w:r>
      <w:r w:rsidR="00BA2E68" w:rsidRPr="008F5A64">
        <w:t>P</w:t>
      </w:r>
      <w:r w:rsidR="000114D4" w:rsidRPr="008F5A64">
        <w:t xml:space="preserve">arties. </w:t>
      </w:r>
      <w:r w:rsidR="003E54BE" w:rsidRPr="008F5A64">
        <w:t xml:space="preserve"> No</w:t>
      </w:r>
      <w:r w:rsidR="000114D4" w:rsidRPr="008F5A64">
        <w:t xml:space="preserve"> </w:t>
      </w:r>
      <w:r w:rsidR="00BA2E68" w:rsidRPr="008F5A64">
        <w:t>P</w:t>
      </w:r>
      <w:r w:rsidR="000114D4" w:rsidRPr="008F5A64">
        <w:t xml:space="preserve">arty, in any situation, whether within or outside the parameters of the MOU, shall be deemed to be the spokesperson for, or the representative, of </w:t>
      </w:r>
      <w:r w:rsidR="000D4736" w:rsidRPr="008F5A64">
        <w:t>any</w:t>
      </w:r>
      <w:r w:rsidR="000114D4" w:rsidRPr="008F5A64">
        <w:t xml:space="preserve"> other </w:t>
      </w:r>
      <w:r w:rsidR="00BA2E68" w:rsidRPr="008F5A64">
        <w:t>P</w:t>
      </w:r>
      <w:r w:rsidR="000114D4" w:rsidRPr="008F5A64">
        <w:t xml:space="preserve">arty. </w:t>
      </w:r>
    </w:p>
    <w:p w14:paraId="46CFF2B8" w14:textId="49F7899C" w:rsidR="000114D4" w:rsidRPr="008F5A64" w:rsidRDefault="000114D4" w:rsidP="0078115D">
      <w:pPr>
        <w:pStyle w:val="Heading1"/>
        <w:rPr>
          <w:sz w:val="22"/>
          <w:szCs w:val="22"/>
        </w:rPr>
      </w:pPr>
      <w:r w:rsidRPr="008F5A64">
        <w:rPr>
          <w:sz w:val="22"/>
          <w:szCs w:val="22"/>
        </w:rPr>
        <w:t>TERM</w:t>
      </w:r>
      <w:r w:rsidR="00721214">
        <w:rPr>
          <w:sz w:val="22"/>
          <w:szCs w:val="22"/>
        </w:rPr>
        <w:t>S</w:t>
      </w:r>
      <w:r w:rsidRPr="008F5A64">
        <w:rPr>
          <w:sz w:val="22"/>
          <w:szCs w:val="22"/>
        </w:rPr>
        <w:t xml:space="preserve"> OF THE AGREEMENT </w:t>
      </w:r>
    </w:p>
    <w:p w14:paraId="4588DAB1" w14:textId="182841E4" w:rsidR="00721214" w:rsidRPr="00721214" w:rsidRDefault="00721214" w:rsidP="00721214">
      <w:pPr>
        <w:pStyle w:val="Heading2"/>
      </w:pPr>
      <w:r>
        <w:t xml:space="preserve">This MOU presents the conditions for </w:t>
      </w:r>
      <w:r w:rsidRPr="00721214">
        <w:rPr>
          <w:highlight w:val="yellow"/>
        </w:rPr>
        <w:t>______(number)</w:t>
      </w:r>
      <w:r>
        <w:t xml:space="preserve"> workers willing to second in this round. </w:t>
      </w:r>
    </w:p>
    <w:p w14:paraId="329F5380" w14:textId="0A067313" w:rsidR="000114D4" w:rsidRDefault="000114D4" w:rsidP="00003147">
      <w:pPr>
        <w:pStyle w:val="Heading2"/>
      </w:pPr>
      <w:r w:rsidRPr="008F5A64">
        <w:t>This MOU will operate for</w:t>
      </w:r>
      <w:r w:rsidR="00331230">
        <w:t xml:space="preserve"> a temporary period of</w:t>
      </w:r>
      <w:r w:rsidRPr="008F5A64">
        <w:t xml:space="preserve"> </w:t>
      </w:r>
      <w:r w:rsidR="0043575B" w:rsidRPr="00721214">
        <w:rPr>
          <w:bCs w:val="0"/>
        </w:rPr>
        <w:t>up to</w:t>
      </w:r>
      <w:r w:rsidR="0043575B" w:rsidRPr="008F5A64">
        <w:rPr>
          <w:b/>
          <w:bCs w:val="0"/>
        </w:rPr>
        <w:t xml:space="preserve"> </w:t>
      </w:r>
      <w:r w:rsidR="008618D0" w:rsidRPr="00721214">
        <w:rPr>
          <w:bCs w:val="0"/>
          <w:highlight w:val="yellow"/>
        </w:rPr>
        <w:t>________,</w:t>
      </w:r>
      <w:r w:rsidRPr="008F5A64">
        <w:t xml:space="preserve"> commencing on </w:t>
      </w:r>
      <w:r w:rsidR="008618D0" w:rsidRPr="00721214">
        <w:rPr>
          <w:bCs w:val="0"/>
          <w:highlight w:val="yellow"/>
        </w:rPr>
        <w:t>____/____</w:t>
      </w:r>
      <w:r w:rsidR="00FD4DF6" w:rsidRPr="00721214">
        <w:rPr>
          <w:bCs w:val="0"/>
          <w:highlight w:val="yellow"/>
        </w:rPr>
        <w:t xml:space="preserve"> 202</w:t>
      </w:r>
      <w:r w:rsidR="000D4736" w:rsidRPr="00721214">
        <w:rPr>
          <w:bCs w:val="0"/>
          <w:highlight w:val="yellow"/>
        </w:rPr>
        <w:t>2</w:t>
      </w:r>
      <w:r w:rsidRPr="008F5A64">
        <w:t xml:space="preserve"> unless </w:t>
      </w:r>
      <w:r w:rsidR="00FE0A91">
        <w:t>ceased</w:t>
      </w:r>
      <w:r w:rsidR="00FE0A91" w:rsidRPr="008F5A64">
        <w:t xml:space="preserve"> </w:t>
      </w:r>
      <w:r w:rsidRPr="008F5A64">
        <w:t xml:space="preserve">earlier under the terms of this MOU. </w:t>
      </w:r>
    </w:p>
    <w:p w14:paraId="7AC815EF" w14:textId="77777777" w:rsidR="00F76AA1" w:rsidRPr="00B858D7" w:rsidRDefault="00F76AA1" w:rsidP="00F76AA1">
      <w:pPr>
        <w:pStyle w:val="Heading1"/>
      </w:pPr>
      <w:r w:rsidRPr="00B858D7">
        <w:rPr>
          <w:sz w:val="22"/>
        </w:rPr>
        <w:t>FINANCIAL</w:t>
      </w:r>
    </w:p>
    <w:p w14:paraId="68FE62BD" w14:textId="77777777" w:rsidR="00F76AA1" w:rsidRPr="00257E19" w:rsidRDefault="00F76AA1" w:rsidP="00F76AA1">
      <w:pPr>
        <w:pStyle w:val="Heading2"/>
      </w:pPr>
      <w:r w:rsidRPr="00B858D7">
        <w:t xml:space="preserve">Monthly fees may vary depending upon the hours worked by the seconded employee, as agreed by both </w:t>
      </w:r>
      <w:r>
        <w:t>Parties</w:t>
      </w:r>
      <w:r w:rsidRPr="00B858D7">
        <w:t xml:space="preserve"> and the employee</w:t>
      </w:r>
      <w:r>
        <w:t>.</w:t>
      </w:r>
    </w:p>
    <w:p w14:paraId="021EE2AD" w14:textId="5F661424" w:rsidR="00F76AA1" w:rsidRPr="00257E19" w:rsidRDefault="00F76AA1" w:rsidP="00F76AA1">
      <w:pPr>
        <w:pStyle w:val="Heading2"/>
      </w:pPr>
      <w:r w:rsidRPr="00257E19">
        <w:t xml:space="preserve">The </w:t>
      </w:r>
      <w:r>
        <w:t>r</w:t>
      </w:r>
      <w:r w:rsidRPr="00257E19">
        <w:t xml:space="preserve">eceiving </w:t>
      </w:r>
      <w:r>
        <w:t>company</w:t>
      </w:r>
      <w:r w:rsidRPr="00257E19">
        <w:t xml:space="preserve"> will pay a </w:t>
      </w:r>
      <w:r w:rsidR="00721214" w:rsidRPr="00721214">
        <w:rPr>
          <w:highlight w:val="yellow"/>
        </w:rPr>
        <w:t>______</w:t>
      </w:r>
      <w:r w:rsidR="00721214">
        <w:rPr>
          <w:highlight w:val="yellow"/>
        </w:rPr>
        <w:t>____</w:t>
      </w:r>
      <w:r w:rsidR="00721214">
        <w:t xml:space="preserve"> </w:t>
      </w:r>
      <w:r w:rsidRPr="00F76AA1">
        <w:rPr>
          <w:highlight w:val="yellow"/>
        </w:rPr>
        <w:t>(fortnightly/monthly)</w:t>
      </w:r>
      <w:r>
        <w:t xml:space="preserve"> </w:t>
      </w:r>
      <w:r w:rsidRPr="00257E19">
        <w:t xml:space="preserve">tax invoice submitted by the </w:t>
      </w:r>
      <w:r>
        <w:t>parent company</w:t>
      </w:r>
      <w:r w:rsidRPr="00257E19">
        <w:t>, along with the recorded hours of work</w:t>
      </w:r>
      <w:r>
        <w:t xml:space="preserve"> and/or any other reconciling information and materials.</w:t>
      </w:r>
    </w:p>
    <w:p w14:paraId="75EABD8B" w14:textId="77777777" w:rsidR="00F76AA1" w:rsidRPr="00257E19" w:rsidRDefault="00F76AA1" w:rsidP="00F76AA1">
      <w:pPr>
        <w:pStyle w:val="Heading2"/>
      </w:pPr>
      <w:r w:rsidRPr="00257E19">
        <w:lastRenderedPageBreak/>
        <w:t xml:space="preserve">The </w:t>
      </w:r>
      <w:r>
        <w:t>r</w:t>
      </w:r>
      <w:r w:rsidRPr="00257E19">
        <w:t xml:space="preserve">eceiving </w:t>
      </w:r>
      <w:r>
        <w:t>company</w:t>
      </w:r>
      <w:r w:rsidRPr="00257E19">
        <w:t xml:space="preserve"> may elect to wholly or partly suspend payment of any tax invoice in circumstances where in the opinion of the </w:t>
      </w:r>
      <w:r>
        <w:t>r</w:t>
      </w:r>
      <w:r w:rsidRPr="00257E19">
        <w:t>eceiv</w:t>
      </w:r>
      <w:r>
        <w:t>er</w:t>
      </w:r>
      <w:r w:rsidRPr="00257E19">
        <w:t xml:space="preserve">, the employee or their </w:t>
      </w:r>
      <w:r>
        <w:t>parent company</w:t>
      </w:r>
      <w:r w:rsidRPr="00257E19">
        <w:t xml:space="preserve"> is in breach of the conditions under this MOU</w:t>
      </w:r>
      <w:r>
        <w:t>.</w:t>
      </w:r>
    </w:p>
    <w:p w14:paraId="7E50BF4E" w14:textId="1853E9C1" w:rsidR="00F76AA1" w:rsidRPr="00F76AA1" w:rsidRDefault="00F76AA1" w:rsidP="00F76AA1">
      <w:pPr>
        <w:pStyle w:val="Heading2"/>
        <w:jc w:val="left"/>
      </w:pPr>
      <w:r w:rsidRPr="00257E19">
        <w:t>The tax invoice will consist of</w:t>
      </w:r>
      <w:r>
        <w:t>:</w:t>
      </w:r>
      <w:r>
        <w:br/>
        <w:t xml:space="preserve">a) </w:t>
      </w:r>
      <w:r w:rsidRPr="00257E19">
        <w:t>the gross salary of the surge employee</w:t>
      </w:r>
      <w:r w:rsidR="00721214">
        <w:t>(s)</w:t>
      </w:r>
      <w:r>
        <w:t xml:space="preserve"> </w:t>
      </w:r>
      <w:r w:rsidRPr="00F76AA1">
        <w:rPr>
          <w:highlight w:val="yellow"/>
        </w:rPr>
        <w:t>__________________</w:t>
      </w:r>
      <w:r>
        <w:br/>
        <w:t xml:space="preserve">b) administration fee </w:t>
      </w:r>
      <w:r w:rsidRPr="00F76AA1">
        <w:rPr>
          <w:highlight w:val="yellow"/>
        </w:rPr>
        <w:t>___________________</w:t>
      </w:r>
      <w:r>
        <w:br/>
        <w:t xml:space="preserve">c) </w:t>
      </w:r>
      <w:r w:rsidRPr="00257E19">
        <w:t xml:space="preserve">any associated costs </w:t>
      </w:r>
      <w:r w:rsidRPr="00F76AA1">
        <w:rPr>
          <w:highlight w:val="yellow"/>
        </w:rPr>
        <w:t>________________</w:t>
      </w:r>
      <w:r>
        <w:rPr>
          <w:highlight w:val="yellow"/>
        </w:rPr>
        <w:t>________________</w:t>
      </w:r>
      <w:r>
        <w:t xml:space="preserve"> </w:t>
      </w:r>
      <w:r w:rsidRPr="00257E19">
        <w:t xml:space="preserve">  </w:t>
      </w:r>
    </w:p>
    <w:p w14:paraId="60378958" w14:textId="1E08CAE3" w:rsidR="000114D4" w:rsidRPr="008F5A64" w:rsidRDefault="00353D90" w:rsidP="0078115D">
      <w:pPr>
        <w:pStyle w:val="Heading1"/>
        <w:rPr>
          <w:sz w:val="22"/>
          <w:szCs w:val="22"/>
        </w:rPr>
      </w:pPr>
      <w:r>
        <w:rPr>
          <w:sz w:val="22"/>
          <w:szCs w:val="22"/>
        </w:rPr>
        <w:t xml:space="preserve">Ethos and conduct </w:t>
      </w:r>
      <w:r w:rsidR="00547A0D">
        <w:rPr>
          <w:sz w:val="22"/>
          <w:szCs w:val="22"/>
        </w:rPr>
        <w:t>of cooperation</w:t>
      </w:r>
    </w:p>
    <w:p w14:paraId="4D9CE37D" w14:textId="186F2C8F" w:rsidR="000114D4" w:rsidRPr="008F5A64" w:rsidRDefault="00BA2E68" w:rsidP="00003147">
      <w:pPr>
        <w:pStyle w:val="Heading2"/>
      </w:pPr>
      <w:r w:rsidRPr="008F5A64">
        <w:t xml:space="preserve">The </w:t>
      </w:r>
      <w:r w:rsidR="000114D4" w:rsidRPr="008F5A64">
        <w:t xml:space="preserve">Parties undertake to: </w:t>
      </w:r>
    </w:p>
    <w:p w14:paraId="47B4B670" w14:textId="0BC6E900" w:rsidR="000114D4" w:rsidRPr="008F5A64" w:rsidRDefault="00B95039" w:rsidP="009566D2">
      <w:pPr>
        <w:pStyle w:val="Default"/>
        <w:numPr>
          <w:ilvl w:val="0"/>
          <w:numId w:val="8"/>
        </w:numPr>
        <w:spacing w:after="120" w:line="276" w:lineRule="auto"/>
        <w:rPr>
          <w:sz w:val="22"/>
          <w:szCs w:val="22"/>
        </w:rPr>
      </w:pPr>
      <w:r w:rsidRPr="008F5A64">
        <w:rPr>
          <w:sz w:val="22"/>
          <w:szCs w:val="22"/>
        </w:rPr>
        <w:t xml:space="preserve">Contribute to and, if required draw from, the </w:t>
      </w:r>
      <w:r w:rsidR="00DE4F55" w:rsidRPr="008F5A64">
        <w:rPr>
          <w:sz w:val="22"/>
          <w:szCs w:val="22"/>
        </w:rPr>
        <w:t xml:space="preserve">shared resource pool </w:t>
      </w:r>
      <w:r w:rsidR="000114D4" w:rsidRPr="008F5A64">
        <w:rPr>
          <w:sz w:val="22"/>
          <w:szCs w:val="22"/>
        </w:rPr>
        <w:t xml:space="preserve">in </w:t>
      </w:r>
      <w:r w:rsidR="00DE4F55" w:rsidRPr="008F5A64">
        <w:rPr>
          <w:sz w:val="22"/>
          <w:szCs w:val="22"/>
        </w:rPr>
        <w:t>an open, transparent</w:t>
      </w:r>
      <w:r w:rsidR="000114D4" w:rsidRPr="008F5A64">
        <w:rPr>
          <w:sz w:val="22"/>
          <w:szCs w:val="22"/>
        </w:rPr>
        <w:t xml:space="preserve">, ethical and professional manner. </w:t>
      </w:r>
    </w:p>
    <w:p w14:paraId="7AC7BEE0" w14:textId="1461C9BB" w:rsidR="000114D4" w:rsidRPr="008F5A64" w:rsidRDefault="000114D4" w:rsidP="009566D2">
      <w:pPr>
        <w:pStyle w:val="Default"/>
        <w:numPr>
          <w:ilvl w:val="0"/>
          <w:numId w:val="8"/>
        </w:numPr>
        <w:spacing w:after="120" w:line="276" w:lineRule="auto"/>
        <w:ind w:left="1066" w:hanging="357"/>
        <w:rPr>
          <w:sz w:val="22"/>
          <w:szCs w:val="22"/>
        </w:rPr>
      </w:pPr>
      <w:r w:rsidRPr="008F5A64">
        <w:rPr>
          <w:sz w:val="22"/>
          <w:szCs w:val="22"/>
        </w:rPr>
        <w:t>Provide</w:t>
      </w:r>
      <w:r w:rsidR="00A72E62" w:rsidRPr="008F5A64">
        <w:rPr>
          <w:sz w:val="22"/>
          <w:szCs w:val="22"/>
        </w:rPr>
        <w:t xml:space="preserve"> support and access to</w:t>
      </w:r>
      <w:r w:rsidRPr="008F5A64">
        <w:rPr>
          <w:sz w:val="22"/>
          <w:szCs w:val="22"/>
        </w:rPr>
        <w:t xml:space="preserve"> services in a culturally sensitive and respectful manner. </w:t>
      </w:r>
    </w:p>
    <w:p w14:paraId="5BF28F8F" w14:textId="73E98F7E" w:rsidR="000114D4" w:rsidRPr="008F5A64" w:rsidRDefault="000114D4" w:rsidP="009566D2">
      <w:pPr>
        <w:pStyle w:val="Default"/>
        <w:numPr>
          <w:ilvl w:val="0"/>
          <w:numId w:val="8"/>
        </w:numPr>
        <w:spacing w:after="120" w:line="276" w:lineRule="auto"/>
        <w:ind w:left="1066" w:hanging="357"/>
        <w:rPr>
          <w:sz w:val="22"/>
          <w:szCs w:val="22"/>
        </w:rPr>
      </w:pPr>
      <w:r w:rsidRPr="008F5A64">
        <w:rPr>
          <w:sz w:val="22"/>
          <w:szCs w:val="22"/>
        </w:rPr>
        <w:t>Notify the other Part</w:t>
      </w:r>
      <w:r w:rsidR="008724D6" w:rsidRPr="008F5A64">
        <w:rPr>
          <w:sz w:val="22"/>
          <w:szCs w:val="22"/>
        </w:rPr>
        <w:t>ies</w:t>
      </w:r>
      <w:r w:rsidRPr="008F5A64">
        <w:rPr>
          <w:sz w:val="22"/>
          <w:szCs w:val="22"/>
        </w:rPr>
        <w:t xml:space="preserve"> as soon as possible of any major concerns, issues or opportunities relating to the </w:t>
      </w:r>
      <w:r w:rsidR="008724D6" w:rsidRPr="008F5A64">
        <w:rPr>
          <w:sz w:val="22"/>
          <w:szCs w:val="22"/>
        </w:rPr>
        <w:t>support</w:t>
      </w:r>
      <w:r w:rsidRPr="008F5A64">
        <w:rPr>
          <w:sz w:val="22"/>
          <w:szCs w:val="22"/>
        </w:rPr>
        <w:t xml:space="preserve"> provided</w:t>
      </w:r>
      <w:r w:rsidR="008724D6" w:rsidRPr="008F5A64">
        <w:rPr>
          <w:sz w:val="22"/>
          <w:szCs w:val="22"/>
        </w:rPr>
        <w:t>.</w:t>
      </w:r>
    </w:p>
    <w:p w14:paraId="037A4848" w14:textId="7817CA01" w:rsidR="000114D4" w:rsidRPr="008F5A64" w:rsidRDefault="000114D4" w:rsidP="009566D2">
      <w:pPr>
        <w:pStyle w:val="Default"/>
        <w:numPr>
          <w:ilvl w:val="0"/>
          <w:numId w:val="8"/>
        </w:numPr>
        <w:spacing w:after="240" w:line="276" w:lineRule="auto"/>
        <w:ind w:left="1066" w:hanging="357"/>
        <w:rPr>
          <w:sz w:val="22"/>
          <w:szCs w:val="22"/>
        </w:rPr>
      </w:pPr>
      <w:r w:rsidRPr="008F5A64">
        <w:rPr>
          <w:sz w:val="22"/>
          <w:szCs w:val="22"/>
        </w:rPr>
        <w:t xml:space="preserve">Negotiate and resolve any difficulties in a cooperative and practical manner. </w:t>
      </w:r>
    </w:p>
    <w:p w14:paraId="374DC92E" w14:textId="0722D2E1" w:rsidR="000114D4" w:rsidRPr="008F5A64" w:rsidRDefault="000114D4" w:rsidP="0078115D">
      <w:pPr>
        <w:pStyle w:val="Heading1"/>
        <w:rPr>
          <w:sz w:val="22"/>
          <w:szCs w:val="22"/>
        </w:rPr>
      </w:pPr>
      <w:r w:rsidRPr="008F5A64">
        <w:rPr>
          <w:sz w:val="22"/>
          <w:szCs w:val="22"/>
        </w:rPr>
        <w:t xml:space="preserve">DISCLOSURES &amp; CONFIDENTIALITY </w:t>
      </w:r>
    </w:p>
    <w:p w14:paraId="13B9A158" w14:textId="77777777" w:rsidR="00E868B9" w:rsidRPr="008F5A64" w:rsidRDefault="00E868B9" w:rsidP="00CE0568">
      <w:pPr>
        <w:pStyle w:val="Heading2"/>
      </w:pPr>
      <w:bookmarkStart w:id="2" w:name="_Toc410233953"/>
      <w:r w:rsidRPr="008F5A64">
        <w:t xml:space="preserve">Confidential Information of a party (Disclosing Party) means all information disclosed by the Disclosing Party to the other party or otherwise acquired by the other party which is marked as confidential, treated by the Disclosing Party as confidential or otherwise by its nature confidential, but excluding information that the other party creates (whether alone or jointly with any third person) independently of the Disclosing Party; or that is public knowledge (otherwise than as a result of a breach of confidentiality by the other party or any of its permitted </w:t>
      </w:r>
      <w:proofErr w:type="spellStart"/>
      <w:r w:rsidRPr="008F5A64">
        <w:t>disclosees</w:t>
      </w:r>
      <w:proofErr w:type="spellEnd"/>
      <w:r w:rsidRPr="008F5A64">
        <w:t>).</w:t>
      </w:r>
      <w:bookmarkEnd w:id="2"/>
    </w:p>
    <w:p w14:paraId="536F622B" w14:textId="77777777" w:rsidR="00E868B9" w:rsidRPr="008F5A64" w:rsidRDefault="00E868B9" w:rsidP="00C95F18">
      <w:pPr>
        <w:pStyle w:val="Heading2"/>
      </w:pPr>
      <w:r w:rsidRPr="008F5A64">
        <w:t>Each party (Recipient) must keep the Confidential Information secret and confidential, may use Confidential Information only for the purposes of this MOU and must establish and maintain effective security measures to safeguard Confidential Information from access or use not authorised under this MOU.</w:t>
      </w:r>
    </w:p>
    <w:p w14:paraId="7315E41C" w14:textId="77777777" w:rsidR="00E868B9" w:rsidRPr="008F5A64" w:rsidRDefault="00E868B9" w:rsidP="00C95F18">
      <w:pPr>
        <w:pStyle w:val="Heading2"/>
      </w:pPr>
      <w:r w:rsidRPr="008F5A64">
        <w:t>The Recipient must immediately notify the Disclosing Party of any suspected or actual unauthorised use, copying or disclosure of Confidential Information.</w:t>
      </w:r>
    </w:p>
    <w:p w14:paraId="29DCF3DE" w14:textId="77777777" w:rsidR="00E868B9" w:rsidRPr="008F5A64" w:rsidRDefault="00E868B9" w:rsidP="00C95F18">
      <w:pPr>
        <w:pStyle w:val="Heading2"/>
      </w:pPr>
      <w:r w:rsidRPr="008F5A64">
        <w:t>The Recipient may disclose Confidential Information of the Disclosing Party:</w:t>
      </w:r>
    </w:p>
    <w:p w14:paraId="1C84627E" w14:textId="53FFD858" w:rsidR="00E868B9" w:rsidRPr="008F5A64" w:rsidRDefault="00E868B9" w:rsidP="009566D2">
      <w:pPr>
        <w:pStyle w:val="Default"/>
        <w:numPr>
          <w:ilvl w:val="0"/>
          <w:numId w:val="5"/>
        </w:numPr>
        <w:spacing w:after="120" w:line="276" w:lineRule="auto"/>
        <w:ind w:left="1066" w:hanging="357"/>
        <w:rPr>
          <w:sz w:val="22"/>
          <w:szCs w:val="22"/>
        </w:rPr>
      </w:pPr>
      <w:r w:rsidRPr="008F5A64">
        <w:rPr>
          <w:sz w:val="22"/>
          <w:szCs w:val="22"/>
        </w:rPr>
        <w:t>to officers or employees of the Recipient who have a need to know for the purposes of this document (and only to the extent that each has a need to know)</w:t>
      </w:r>
      <w:r w:rsidR="00582C08" w:rsidRPr="008F5A64">
        <w:rPr>
          <w:sz w:val="22"/>
          <w:szCs w:val="22"/>
        </w:rPr>
        <w:t xml:space="preserve"> </w:t>
      </w:r>
      <w:r w:rsidRPr="008F5A64">
        <w:rPr>
          <w:sz w:val="22"/>
          <w:szCs w:val="22"/>
        </w:rPr>
        <w:t>and before disclosure, have been directed by the Recipient to keep confidential all Confidential Information of each Disclosing Party; and</w:t>
      </w:r>
    </w:p>
    <w:p w14:paraId="1DC34342" w14:textId="6A0F33BC" w:rsidR="00E868B9" w:rsidRPr="008F5A64" w:rsidRDefault="00E868B9" w:rsidP="009566D2">
      <w:pPr>
        <w:pStyle w:val="Default"/>
        <w:numPr>
          <w:ilvl w:val="0"/>
          <w:numId w:val="5"/>
        </w:numPr>
        <w:spacing w:after="240" w:line="276" w:lineRule="auto"/>
        <w:ind w:left="1066" w:hanging="357"/>
        <w:rPr>
          <w:sz w:val="22"/>
          <w:szCs w:val="22"/>
        </w:rPr>
      </w:pPr>
      <w:r w:rsidRPr="008F5A64">
        <w:rPr>
          <w:sz w:val="22"/>
          <w:szCs w:val="22"/>
        </w:rPr>
        <w:t xml:space="preserve">where it is required by law to do so, provided that the Recipient must before doing so notify the Disclosing Party, give the Disclosing Party a reasonable opportunity to take any steps </w:t>
      </w:r>
      <w:r w:rsidRPr="008F5A64">
        <w:rPr>
          <w:sz w:val="22"/>
          <w:szCs w:val="22"/>
        </w:rPr>
        <w:lastRenderedPageBreak/>
        <w:t>that the Disclosing Party considers necessary to protect the confidentiality of that information and notify the third person that the information is confidential information of the Disclosing Party.</w:t>
      </w:r>
    </w:p>
    <w:p w14:paraId="21EDE63F" w14:textId="312820A2" w:rsidR="000114D4" w:rsidRPr="008F5A64" w:rsidRDefault="000114D4" w:rsidP="0078115D">
      <w:pPr>
        <w:pStyle w:val="Heading1"/>
        <w:rPr>
          <w:sz w:val="22"/>
          <w:szCs w:val="22"/>
        </w:rPr>
      </w:pPr>
      <w:r w:rsidRPr="008F5A64">
        <w:rPr>
          <w:sz w:val="22"/>
          <w:szCs w:val="22"/>
        </w:rPr>
        <w:t xml:space="preserve">NOTICES </w:t>
      </w:r>
    </w:p>
    <w:p w14:paraId="705CCFFA" w14:textId="5746EE1A" w:rsidR="000114D4" w:rsidRPr="008F5A64" w:rsidRDefault="000114D4" w:rsidP="00171457">
      <w:pPr>
        <w:pStyle w:val="Heading2"/>
      </w:pPr>
      <w:r w:rsidRPr="008F5A64">
        <w:t>Any notice required or permitted to be given under this MOU shall be in writing and shall be sufficiently given and deemed effective when</w:t>
      </w:r>
      <w:r w:rsidR="00D85529" w:rsidRPr="008F5A64">
        <w:t xml:space="preserve"> emailed,</w:t>
      </w:r>
      <w:r w:rsidRPr="008F5A64">
        <w:t xml:space="preserve"> delivered </w:t>
      </w:r>
      <w:r w:rsidR="00415842" w:rsidRPr="008F5A64">
        <w:t>personally</w:t>
      </w:r>
      <w:r w:rsidR="00D85529" w:rsidRPr="008F5A64">
        <w:t>,</w:t>
      </w:r>
      <w:r w:rsidR="00415842" w:rsidRPr="008F5A64">
        <w:t xml:space="preserve"> or</w:t>
      </w:r>
      <w:r w:rsidRPr="008F5A64">
        <w:t xml:space="preserve"> </w:t>
      </w:r>
      <w:r w:rsidR="00D85529" w:rsidRPr="008F5A64">
        <w:t xml:space="preserve">posted by </w:t>
      </w:r>
      <w:r w:rsidR="00651907" w:rsidRPr="008F5A64">
        <w:t xml:space="preserve">mail and </w:t>
      </w:r>
      <w:r w:rsidRPr="008F5A64">
        <w:t xml:space="preserve">addressed </w:t>
      </w:r>
      <w:r w:rsidR="00171457" w:rsidRPr="008F5A64">
        <w:t xml:space="preserve">to the respective representatives </w:t>
      </w:r>
      <w:r w:rsidR="001B4141">
        <w:t>listed</w:t>
      </w:r>
      <w:r w:rsidR="00CD572D" w:rsidRPr="008F5A64">
        <w:t xml:space="preserve"> </w:t>
      </w:r>
      <w:r w:rsidR="001B4141">
        <w:t>under clause 1.1</w:t>
      </w:r>
      <w:r w:rsidR="00CD572D" w:rsidRPr="008F5A64">
        <w:t>.</w:t>
      </w:r>
    </w:p>
    <w:p w14:paraId="263A96E6" w14:textId="3CE5FFA7" w:rsidR="000114D4" w:rsidRPr="008F5A64" w:rsidRDefault="000114D4" w:rsidP="0078115D">
      <w:pPr>
        <w:pStyle w:val="Heading1"/>
        <w:rPr>
          <w:sz w:val="22"/>
          <w:szCs w:val="22"/>
        </w:rPr>
      </w:pPr>
      <w:r w:rsidRPr="008F5A64">
        <w:rPr>
          <w:sz w:val="22"/>
          <w:szCs w:val="22"/>
        </w:rPr>
        <w:t xml:space="preserve">TERMINATION OF THE MEMORANDUM OF UNDERSTANDING </w:t>
      </w:r>
    </w:p>
    <w:p w14:paraId="30BBB1F3" w14:textId="2144FAB8" w:rsidR="000114D4" w:rsidRDefault="001B2CA3" w:rsidP="007E2C11">
      <w:pPr>
        <w:pStyle w:val="Heading2"/>
      </w:pPr>
      <w:r w:rsidRPr="008F5A64">
        <w:t>Any</w:t>
      </w:r>
      <w:r w:rsidR="000114D4" w:rsidRPr="008F5A64">
        <w:t xml:space="preserve"> party may terminate </w:t>
      </w:r>
      <w:r w:rsidRPr="008F5A64">
        <w:t>their participation in this</w:t>
      </w:r>
      <w:r w:rsidR="000114D4" w:rsidRPr="008F5A64">
        <w:t xml:space="preserve"> MOU with immediate effect in the event that </w:t>
      </w:r>
      <w:r w:rsidRPr="008F5A64">
        <w:t>another</w:t>
      </w:r>
      <w:r w:rsidR="000114D4" w:rsidRPr="008F5A64">
        <w:t xml:space="preserve"> party has materially breached or defaulted on the performance of any of its obligations</w:t>
      </w:r>
      <w:r w:rsidR="00946E03">
        <w:t xml:space="preserve">, or in the </w:t>
      </w:r>
      <w:r w:rsidR="00345F71">
        <w:t>circumstance that the seconded employee is no longer required</w:t>
      </w:r>
      <w:r w:rsidR="000114D4" w:rsidRPr="008F5A64">
        <w:t>. Any termination shall have immediate effect and there will be no penalties or costs levied by either party as a consequence of the termination</w:t>
      </w:r>
      <w:r w:rsidR="00944EE9" w:rsidRPr="008F5A64">
        <w:t xml:space="preserve"> excluding </w:t>
      </w:r>
      <w:r w:rsidR="007822F6" w:rsidRPr="008F5A64">
        <w:t xml:space="preserve">the making of final payments </w:t>
      </w:r>
      <w:r w:rsidRPr="008F5A64">
        <w:t>between</w:t>
      </w:r>
      <w:r w:rsidR="007822F6" w:rsidRPr="008F5A64">
        <w:t xml:space="preserve"> </w:t>
      </w:r>
      <w:r w:rsidRPr="008F5A64">
        <w:t>respective parties</w:t>
      </w:r>
      <w:r w:rsidR="0045130D" w:rsidRPr="008F5A64">
        <w:t xml:space="preserve"> such as to resolve any outstanding </w:t>
      </w:r>
      <w:r w:rsidR="006A3F2E" w:rsidRPr="008F5A64">
        <w:t>monies for services under this MOU</w:t>
      </w:r>
      <w:r w:rsidRPr="008F5A64">
        <w:t xml:space="preserve"> (if any)</w:t>
      </w:r>
      <w:r w:rsidR="000114D4" w:rsidRPr="008F5A64">
        <w:t xml:space="preserve">. </w:t>
      </w:r>
    </w:p>
    <w:p w14:paraId="41E06C64" w14:textId="45709B61" w:rsidR="00B858D7" w:rsidRDefault="00B858D7" w:rsidP="00B858D7">
      <w:pPr>
        <w:pStyle w:val="Heading1"/>
      </w:pPr>
      <w:r>
        <w:t>INDEMNITY AND INSURANCE</w:t>
      </w:r>
    </w:p>
    <w:p w14:paraId="0C05A33F" w14:textId="4C64020C" w:rsidR="00B858D7" w:rsidRDefault="00B858D7" w:rsidP="00B858D7">
      <w:pPr>
        <w:pStyle w:val="Heading2"/>
      </w:pPr>
      <w:r>
        <w:t xml:space="preserve">The </w:t>
      </w:r>
      <w:r w:rsidR="00710487">
        <w:t>parent company</w:t>
      </w:r>
      <w:r>
        <w:t xml:space="preserve"> will continue to hold the indemnity and associated insurances for the seconding staff, including Workers Compensation and Professional Indemnity Insurance, if required by the law</w:t>
      </w:r>
      <w:r w:rsidR="00710487">
        <w:t>.</w:t>
      </w:r>
    </w:p>
    <w:p w14:paraId="239817B6" w14:textId="68179C99" w:rsidR="00B858D7" w:rsidRDefault="003E23B3" w:rsidP="00B858D7">
      <w:pPr>
        <w:pStyle w:val="Heading2"/>
      </w:pPr>
      <w:r>
        <w:t xml:space="preserve">The receiving </w:t>
      </w:r>
      <w:r w:rsidR="00710487">
        <w:t xml:space="preserve">company </w:t>
      </w:r>
      <w:r>
        <w:t>will provide proof of holding Public Liability Insurance to cover liability to third parties for loss or damage to property and death or injury to any person with a limit not less than $5,000,000</w:t>
      </w:r>
      <w:r w:rsidR="00707595">
        <w:t>.</w:t>
      </w:r>
    </w:p>
    <w:p w14:paraId="6F8A8558" w14:textId="0A6E3EB7" w:rsidR="003E23B3" w:rsidRDefault="003E23B3" w:rsidP="003E23B3">
      <w:pPr>
        <w:pStyle w:val="Heading2"/>
      </w:pPr>
      <w:r>
        <w:t xml:space="preserve">All </w:t>
      </w:r>
      <w:r w:rsidR="00707595">
        <w:t>P</w:t>
      </w:r>
      <w:r>
        <w:t xml:space="preserve">arties acknowledge that any limit under any Insurance Policy is not a limit on the liability of any </w:t>
      </w:r>
      <w:r w:rsidR="00707595">
        <w:t>P</w:t>
      </w:r>
      <w:r>
        <w:t>arty</w:t>
      </w:r>
      <w:r w:rsidR="00707595">
        <w:t>.</w:t>
      </w:r>
    </w:p>
    <w:p w14:paraId="54AF4470" w14:textId="284ECF7C" w:rsidR="003E23B3" w:rsidRPr="003E23B3" w:rsidRDefault="00726F24" w:rsidP="003E23B3">
      <w:pPr>
        <w:pStyle w:val="Heading2"/>
      </w:pPr>
      <w:r>
        <w:t>Evidence of current insurance must be provided to all parties</w:t>
      </w:r>
      <w:r w:rsidR="00707595">
        <w:t xml:space="preserve"> </w:t>
      </w:r>
      <w:r w:rsidR="00EF21E8">
        <w:t xml:space="preserve">if and </w:t>
      </w:r>
      <w:r w:rsidR="00707595">
        <w:t>when requested</w:t>
      </w:r>
      <w:r>
        <w:t xml:space="preserve">. </w:t>
      </w:r>
    </w:p>
    <w:p w14:paraId="1FF710E3" w14:textId="6DBC94E5" w:rsidR="000114D4" w:rsidRPr="008F5A64" w:rsidRDefault="000114D4" w:rsidP="0078115D">
      <w:pPr>
        <w:pStyle w:val="Heading1"/>
        <w:rPr>
          <w:sz w:val="22"/>
          <w:szCs w:val="22"/>
        </w:rPr>
      </w:pPr>
      <w:r w:rsidRPr="008F5A64">
        <w:rPr>
          <w:sz w:val="22"/>
          <w:szCs w:val="22"/>
        </w:rPr>
        <w:t xml:space="preserve">DISPUTE RESOLUTION </w:t>
      </w:r>
    </w:p>
    <w:p w14:paraId="644FA323" w14:textId="45D880F9" w:rsidR="000114D4" w:rsidRPr="008F5A64" w:rsidRDefault="000114D4" w:rsidP="007E2C11">
      <w:pPr>
        <w:pStyle w:val="Heading2"/>
      </w:pPr>
      <w:r w:rsidRPr="008F5A64">
        <w:t xml:space="preserve">Where other guidelines, protocols or policies may apply to the operation of this MOU, and there is inconsistency between </w:t>
      </w:r>
      <w:r w:rsidRPr="00675AE4">
        <w:t xml:space="preserve">these and this agreement in relation to the operation of any provisions of this MOU, a process of resolution will be commenced in the first instance between the representatives </w:t>
      </w:r>
      <w:r w:rsidR="001B4141" w:rsidRPr="00675AE4">
        <w:t>listed in Clause 1.1</w:t>
      </w:r>
      <w:r w:rsidR="00EF21E8">
        <w:t>.</w:t>
      </w:r>
    </w:p>
    <w:p w14:paraId="72C7E4E9" w14:textId="3FF51305" w:rsidR="000114D4" w:rsidRPr="008F5A64" w:rsidRDefault="000114D4" w:rsidP="007E2C11">
      <w:pPr>
        <w:pStyle w:val="Heading2"/>
      </w:pPr>
      <w:r w:rsidRPr="008F5A64">
        <w:t xml:space="preserve">If the dispute is not able to be resolved through this process, a brief will be prepared and a formal request made to resolve the dispute via an external mediator agreed by both Parties. </w:t>
      </w:r>
    </w:p>
    <w:p w14:paraId="48B256AA" w14:textId="2869610A" w:rsidR="000114D4" w:rsidRPr="008F5A64" w:rsidRDefault="000114D4" w:rsidP="0078115D">
      <w:pPr>
        <w:pStyle w:val="Heading1"/>
        <w:rPr>
          <w:sz w:val="22"/>
          <w:szCs w:val="22"/>
        </w:rPr>
      </w:pPr>
      <w:r w:rsidRPr="008F5A64">
        <w:rPr>
          <w:sz w:val="22"/>
          <w:szCs w:val="22"/>
        </w:rPr>
        <w:t xml:space="preserve">STATUS OF THIS MEMORANDUM OF UNDERSTANDING </w:t>
      </w:r>
    </w:p>
    <w:p w14:paraId="7CB399E9" w14:textId="1EBEB81E" w:rsidR="000114D4" w:rsidRPr="008F5A64" w:rsidRDefault="000114D4" w:rsidP="00B858D7">
      <w:pPr>
        <w:pStyle w:val="Heading2"/>
        <w:spacing w:line="240" w:lineRule="auto"/>
      </w:pPr>
      <w:r w:rsidRPr="008F5A64">
        <w:t>The Parties agree that the MOU constitutes a statement of mutual intentions with respect to its content and in not intended to be legally binding</w:t>
      </w:r>
      <w:r w:rsidR="007E5107">
        <w:t>.</w:t>
      </w:r>
    </w:p>
    <w:p w14:paraId="4524E86B" w14:textId="32946668" w:rsidR="000114D4" w:rsidRPr="006777A5" w:rsidRDefault="000114D4" w:rsidP="00B858D7">
      <w:pPr>
        <w:pStyle w:val="Heading2"/>
        <w:spacing w:line="240" w:lineRule="auto"/>
      </w:pPr>
      <w:r w:rsidRPr="008F5A64">
        <w:t xml:space="preserve">This MOU does not release party from any obligations imposed on, or protections provided to, the Parties by legislation or common law. </w:t>
      </w:r>
    </w:p>
    <w:p w14:paraId="65D7A4F8" w14:textId="46529715" w:rsidR="00386AE3" w:rsidRPr="008F5A64" w:rsidRDefault="00386AE3" w:rsidP="00B858D7">
      <w:pPr>
        <w:pStyle w:val="Heading1"/>
        <w:rPr>
          <w:sz w:val="22"/>
          <w:szCs w:val="22"/>
        </w:rPr>
      </w:pPr>
      <w:r w:rsidRPr="008F5A64">
        <w:rPr>
          <w:sz w:val="22"/>
          <w:szCs w:val="22"/>
        </w:rPr>
        <w:lastRenderedPageBreak/>
        <w:t>GOVERNING LAW</w:t>
      </w:r>
    </w:p>
    <w:p w14:paraId="1CE0BC5A" w14:textId="709C7265" w:rsidR="00386AE3" w:rsidRPr="008F5A64" w:rsidRDefault="00386AE3" w:rsidP="00B858D7">
      <w:pPr>
        <w:pStyle w:val="Heading2"/>
        <w:spacing w:line="240" w:lineRule="auto"/>
      </w:pPr>
      <w:r w:rsidRPr="008F5A64">
        <w:t>This Memorandum is governed by the law applicable in Western Australia and each party irrevocably and unconditionally submits to the non</w:t>
      </w:r>
      <w:r w:rsidRPr="008F5A64">
        <w:noBreakHyphen/>
        <w:t>exclusive jurisdiction of the courts of Western Australia.</w:t>
      </w:r>
    </w:p>
    <w:p w14:paraId="7E30190B" w14:textId="4E9B2E61" w:rsidR="000114D4" w:rsidRPr="00B858D7" w:rsidRDefault="000114D4" w:rsidP="00B858D7">
      <w:pPr>
        <w:pStyle w:val="Heading1"/>
        <w:rPr>
          <w:sz w:val="22"/>
          <w:szCs w:val="22"/>
        </w:rPr>
      </w:pPr>
      <w:r w:rsidRPr="00B858D7">
        <w:rPr>
          <w:sz w:val="22"/>
          <w:szCs w:val="22"/>
        </w:rPr>
        <w:t xml:space="preserve">AMENDMENTS </w:t>
      </w:r>
    </w:p>
    <w:p w14:paraId="163DC11F" w14:textId="15AA0E33" w:rsidR="000114D4" w:rsidRPr="00B858D7" w:rsidRDefault="000114D4" w:rsidP="00B858D7">
      <w:pPr>
        <w:pStyle w:val="Heading2"/>
        <w:spacing w:line="240" w:lineRule="auto"/>
      </w:pPr>
      <w:r w:rsidRPr="00B858D7">
        <w:t xml:space="preserve">Amendments to the agreement may be proposed at any time by either party but will not take effect until </w:t>
      </w:r>
      <w:r w:rsidR="008566E1" w:rsidRPr="00B858D7">
        <w:t xml:space="preserve">the </w:t>
      </w:r>
      <w:r w:rsidR="00672C5E">
        <w:t>Parties</w:t>
      </w:r>
      <w:r w:rsidRPr="00B858D7">
        <w:t xml:space="preserve"> have approved the amendments. </w:t>
      </w:r>
    </w:p>
    <w:p w14:paraId="114E9C06" w14:textId="2321AE2F" w:rsidR="000114D4" w:rsidRPr="008F5A64" w:rsidRDefault="000114D4" w:rsidP="0078115D">
      <w:pPr>
        <w:pStyle w:val="Heading1"/>
        <w:rPr>
          <w:sz w:val="22"/>
          <w:szCs w:val="22"/>
        </w:rPr>
      </w:pPr>
      <w:r w:rsidRPr="008F5A64">
        <w:rPr>
          <w:sz w:val="22"/>
          <w:szCs w:val="22"/>
        </w:rPr>
        <w:t>SIGNAT</w:t>
      </w:r>
      <w:r w:rsidR="00EF4C38">
        <w:rPr>
          <w:sz w:val="22"/>
          <w:szCs w:val="22"/>
        </w:rPr>
        <w:t>O</w:t>
      </w:r>
      <w:r w:rsidRPr="008F5A64">
        <w:rPr>
          <w:sz w:val="22"/>
          <w:szCs w:val="22"/>
        </w:rPr>
        <w:t xml:space="preserve">RIES TO THE MEMORANDUM OF UNDERSTANDING </w:t>
      </w:r>
    </w:p>
    <w:p w14:paraId="16781EB1" w14:textId="77777777" w:rsidR="0066010C" w:rsidRPr="008F5A64" w:rsidRDefault="0066010C" w:rsidP="000114D4">
      <w:pPr>
        <w:spacing w:after="120" w:line="276" w:lineRule="auto"/>
        <w:jc w:val="both"/>
        <w:rPr>
          <w:rFonts w:ascii="Arial" w:hAnsi="Arial" w:cs="Arial"/>
        </w:rPr>
      </w:pPr>
    </w:p>
    <w:p w14:paraId="0FC44F66" w14:textId="1FB944FC" w:rsidR="000114D4" w:rsidRPr="008F5A64" w:rsidRDefault="000114D4" w:rsidP="000114D4">
      <w:pPr>
        <w:spacing w:after="120" w:line="276" w:lineRule="auto"/>
        <w:jc w:val="both"/>
        <w:rPr>
          <w:rFonts w:ascii="Arial" w:hAnsi="Arial" w:cs="Arial"/>
        </w:rPr>
      </w:pPr>
      <w:r w:rsidRPr="008F5A64">
        <w:rPr>
          <w:rFonts w:ascii="Arial" w:hAnsi="Arial" w:cs="Arial"/>
        </w:rPr>
        <w:t xml:space="preserve">Signed as a </w:t>
      </w:r>
      <w:r w:rsidRPr="008F5A64">
        <w:rPr>
          <w:rFonts w:ascii="Arial" w:hAnsi="Arial" w:cs="Arial"/>
          <w:b/>
          <w:bCs/>
        </w:rPr>
        <w:t xml:space="preserve">Memorandum of Understanding </w:t>
      </w:r>
      <w:r w:rsidRPr="008F5A64">
        <w:rPr>
          <w:rFonts w:ascii="Arial" w:hAnsi="Arial" w:cs="Arial"/>
        </w:rPr>
        <w:t>by</w:t>
      </w:r>
    </w:p>
    <w:p w14:paraId="7E292DBF" w14:textId="77777777" w:rsidR="00E11285" w:rsidRPr="008F5A64" w:rsidRDefault="00E11285" w:rsidP="000114D4">
      <w:pPr>
        <w:spacing w:after="120" w:line="276" w:lineRule="auto"/>
        <w:jc w:val="both"/>
        <w:rPr>
          <w:rFonts w:ascii="Arial" w:hAnsi="Arial" w:cs="Arial"/>
        </w:rPr>
      </w:pPr>
    </w:p>
    <w:p w14:paraId="2C3903BF" w14:textId="77777777" w:rsidR="00E11285" w:rsidRPr="008F5A64" w:rsidRDefault="00E11285" w:rsidP="000114D4">
      <w:pPr>
        <w:spacing w:after="120" w:line="276" w:lineRule="auto"/>
        <w:jc w:val="both"/>
        <w:rPr>
          <w:rFonts w:ascii="Arial" w:hAnsi="Arial" w:cs="Arial"/>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3"/>
        <w:gridCol w:w="425"/>
        <w:gridCol w:w="4864"/>
      </w:tblGrid>
      <w:tr w:rsidR="00E11285" w:rsidRPr="008F5A64" w14:paraId="613AB8C9" w14:textId="77777777" w:rsidTr="00E11285">
        <w:tc>
          <w:tcPr>
            <w:tcW w:w="4673" w:type="dxa"/>
          </w:tcPr>
          <w:p w14:paraId="5A9AA1F7" w14:textId="36560B51" w:rsidR="00E11285" w:rsidRPr="008F5A64" w:rsidRDefault="00E11285" w:rsidP="00E11285">
            <w:pPr>
              <w:pStyle w:val="Default"/>
              <w:rPr>
                <w:b/>
                <w:bCs/>
                <w:sz w:val="20"/>
                <w:szCs w:val="20"/>
              </w:rPr>
            </w:pPr>
            <w:r w:rsidRPr="008F5A64">
              <w:rPr>
                <w:b/>
                <w:bCs/>
                <w:sz w:val="20"/>
                <w:szCs w:val="20"/>
              </w:rPr>
              <w:t>(</w:t>
            </w:r>
            <w:proofErr w:type="gramStart"/>
            <w:r w:rsidRPr="008F5A64">
              <w:rPr>
                <w:b/>
                <w:bCs/>
                <w:sz w:val="20"/>
                <w:szCs w:val="20"/>
              </w:rPr>
              <w:t xml:space="preserve">signed)   </w:t>
            </w:r>
            <w:proofErr w:type="gramEnd"/>
            <w:r w:rsidRPr="008F5A64">
              <w:rPr>
                <w:b/>
                <w:bCs/>
                <w:sz w:val="20"/>
                <w:szCs w:val="20"/>
              </w:rPr>
              <w:t xml:space="preserve">                                           DATE</w:t>
            </w:r>
          </w:p>
          <w:p w14:paraId="05535C74" w14:textId="080D7D0E" w:rsidR="00E11285" w:rsidRPr="008F5A64" w:rsidRDefault="00E11285" w:rsidP="00E11285">
            <w:pPr>
              <w:pStyle w:val="Default"/>
              <w:rPr>
                <w:sz w:val="20"/>
                <w:szCs w:val="20"/>
              </w:rPr>
            </w:pPr>
            <w:r w:rsidRPr="008F5A64">
              <w:rPr>
                <w:b/>
                <w:bCs/>
                <w:sz w:val="20"/>
                <w:szCs w:val="20"/>
              </w:rPr>
              <w:t xml:space="preserve">Name </w:t>
            </w:r>
            <w:r w:rsidRPr="008F5A64">
              <w:rPr>
                <w:b/>
                <w:bCs/>
                <w:sz w:val="20"/>
                <w:szCs w:val="20"/>
              </w:rPr>
              <w:tab/>
            </w:r>
            <w:r w:rsidRPr="008F5A64">
              <w:rPr>
                <w:b/>
                <w:bCs/>
                <w:sz w:val="20"/>
                <w:szCs w:val="20"/>
              </w:rPr>
              <w:tab/>
            </w:r>
            <w:r w:rsidRPr="008F5A64">
              <w:rPr>
                <w:b/>
                <w:bCs/>
                <w:sz w:val="20"/>
                <w:szCs w:val="20"/>
              </w:rPr>
              <w:tab/>
              <w:t xml:space="preserve"> </w:t>
            </w:r>
          </w:p>
          <w:p w14:paraId="6A0E9193" w14:textId="77777777" w:rsidR="00E11285" w:rsidRPr="008F5A64" w:rsidRDefault="00E11285" w:rsidP="00E11285">
            <w:pPr>
              <w:pStyle w:val="Default"/>
              <w:rPr>
                <w:sz w:val="20"/>
                <w:szCs w:val="20"/>
              </w:rPr>
            </w:pPr>
            <w:r w:rsidRPr="008F5A64">
              <w:rPr>
                <w:b/>
                <w:bCs/>
                <w:sz w:val="20"/>
                <w:szCs w:val="20"/>
              </w:rPr>
              <w:t>Position</w:t>
            </w:r>
          </w:p>
          <w:p w14:paraId="5CFA22EB" w14:textId="6562FECD" w:rsidR="00E11285" w:rsidRPr="008F5A64" w:rsidRDefault="00E11285" w:rsidP="00257E19">
            <w:pPr>
              <w:pStyle w:val="Default"/>
            </w:pPr>
            <w:r w:rsidRPr="008F5A64">
              <w:rPr>
                <w:b/>
                <w:bCs/>
                <w:sz w:val="20"/>
                <w:szCs w:val="20"/>
              </w:rPr>
              <w:t>Organisatio</w:t>
            </w:r>
            <w:r w:rsidR="00345F71">
              <w:rPr>
                <w:b/>
                <w:bCs/>
                <w:sz w:val="20"/>
                <w:szCs w:val="20"/>
              </w:rPr>
              <w:t>n</w:t>
            </w:r>
          </w:p>
        </w:tc>
        <w:tc>
          <w:tcPr>
            <w:tcW w:w="425" w:type="dxa"/>
            <w:tcBorders>
              <w:top w:val="nil"/>
              <w:bottom w:val="nil"/>
            </w:tcBorders>
          </w:tcPr>
          <w:p w14:paraId="031A80CB" w14:textId="77777777" w:rsidR="00E11285" w:rsidRPr="008F5A64" w:rsidRDefault="00E11285">
            <w:pPr>
              <w:rPr>
                <w:rFonts w:ascii="Arial" w:hAnsi="Arial" w:cs="Arial"/>
                <w:b/>
                <w:bCs/>
                <w:color w:val="000000"/>
              </w:rPr>
            </w:pPr>
          </w:p>
        </w:tc>
        <w:tc>
          <w:tcPr>
            <w:tcW w:w="4864" w:type="dxa"/>
          </w:tcPr>
          <w:p w14:paraId="1DA74188" w14:textId="1F6791C1" w:rsidR="00E11285" w:rsidRPr="008F5A64" w:rsidRDefault="00BA7D2B" w:rsidP="00E11285">
            <w:pPr>
              <w:pStyle w:val="Default"/>
              <w:rPr>
                <w:b/>
                <w:bCs/>
                <w:sz w:val="20"/>
                <w:szCs w:val="20"/>
              </w:rPr>
            </w:pPr>
            <w:r w:rsidRPr="008F5A64">
              <w:rPr>
                <w:b/>
                <w:bCs/>
                <w:sz w:val="20"/>
                <w:szCs w:val="20"/>
              </w:rPr>
              <w:t>(</w:t>
            </w:r>
            <w:proofErr w:type="gramStart"/>
            <w:r w:rsidR="00E11285" w:rsidRPr="008F5A64">
              <w:rPr>
                <w:b/>
                <w:bCs/>
                <w:sz w:val="20"/>
                <w:szCs w:val="20"/>
              </w:rPr>
              <w:t xml:space="preserve">signed)   </w:t>
            </w:r>
            <w:proofErr w:type="gramEnd"/>
            <w:r w:rsidR="00E11285" w:rsidRPr="008F5A64">
              <w:rPr>
                <w:b/>
                <w:bCs/>
                <w:sz w:val="20"/>
                <w:szCs w:val="20"/>
              </w:rPr>
              <w:t xml:space="preserve">                                           DATE</w:t>
            </w:r>
          </w:p>
          <w:p w14:paraId="3489C849" w14:textId="77777777" w:rsidR="00E11285" w:rsidRPr="008F5A64" w:rsidRDefault="00E11285" w:rsidP="00E11285">
            <w:pPr>
              <w:pStyle w:val="Default"/>
              <w:rPr>
                <w:sz w:val="20"/>
                <w:szCs w:val="20"/>
              </w:rPr>
            </w:pPr>
            <w:r w:rsidRPr="008F5A64">
              <w:rPr>
                <w:b/>
                <w:bCs/>
                <w:sz w:val="20"/>
                <w:szCs w:val="20"/>
              </w:rPr>
              <w:t xml:space="preserve">Name </w:t>
            </w:r>
            <w:r w:rsidRPr="008F5A64">
              <w:rPr>
                <w:b/>
                <w:bCs/>
                <w:sz w:val="20"/>
                <w:szCs w:val="20"/>
              </w:rPr>
              <w:tab/>
            </w:r>
            <w:r w:rsidRPr="008F5A64">
              <w:rPr>
                <w:b/>
                <w:bCs/>
                <w:sz w:val="20"/>
                <w:szCs w:val="20"/>
              </w:rPr>
              <w:tab/>
            </w:r>
            <w:r w:rsidRPr="008F5A64">
              <w:rPr>
                <w:b/>
                <w:bCs/>
                <w:sz w:val="20"/>
                <w:szCs w:val="20"/>
              </w:rPr>
              <w:tab/>
              <w:t xml:space="preserve"> </w:t>
            </w:r>
          </w:p>
          <w:p w14:paraId="24D5761B" w14:textId="77777777" w:rsidR="00E11285" w:rsidRPr="008F5A64" w:rsidRDefault="00E11285" w:rsidP="00E11285">
            <w:pPr>
              <w:pStyle w:val="Default"/>
              <w:rPr>
                <w:sz w:val="20"/>
                <w:szCs w:val="20"/>
              </w:rPr>
            </w:pPr>
            <w:r w:rsidRPr="008F5A64">
              <w:rPr>
                <w:b/>
                <w:bCs/>
                <w:sz w:val="20"/>
                <w:szCs w:val="20"/>
              </w:rPr>
              <w:t>Position</w:t>
            </w:r>
          </w:p>
          <w:p w14:paraId="2ACBA30B" w14:textId="3A82E227" w:rsidR="00E11285" w:rsidRPr="008F5A64" w:rsidRDefault="00E11285" w:rsidP="00257E19">
            <w:pPr>
              <w:pStyle w:val="Default"/>
            </w:pPr>
            <w:r w:rsidRPr="008F5A64">
              <w:rPr>
                <w:b/>
                <w:bCs/>
                <w:sz w:val="20"/>
                <w:szCs w:val="20"/>
              </w:rPr>
              <w:t>Organisation</w:t>
            </w:r>
          </w:p>
        </w:tc>
      </w:tr>
    </w:tbl>
    <w:p w14:paraId="2EAD756F" w14:textId="4D1B7AE8" w:rsidR="00B03B1B" w:rsidRPr="008F5A64" w:rsidRDefault="00B03B1B" w:rsidP="003E7E98">
      <w:pPr>
        <w:spacing w:after="120" w:line="276" w:lineRule="auto"/>
        <w:jc w:val="both"/>
        <w:rPr>
          <w:rFonts w:ascii="Arial" w:hAnsi="Arial" w:cs="Arial"/>
        </w:rPr>
      </w:pPr>
    </w:p>
    <w:sectPr w:rsidR="00B03B1B" w:rsidRPr="008F5A64" w:rsidSect="00C3581F">
      <w:footerReference w:type="default" r:id="rId12"/>
      <w:headerReference w:type="first" r:id="rId13"/>
      <w:footerReference w:type="first" r:id="rId14"/>
      <w:pgSz w:w="12240" w:h="15840"/>
      <w:pgMar w:top="1418" w:right="1134" w:bottom="1135" w:left="1134" w:header="720" w:footer="3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319E" w14:textId="77777777" w:rsidR="00485BAF" w:rsidRDefault="00485BAF" w:rsidP="00855982">
      <w:pPr>
        <w:spacing w:after="0" w:line="240" w:lineRule="auto"/>
      </w:pPr>
      <w:r>
        <w:separator/>
      </w:r>
    </w:p>
    <w:p w14:paraId="69072CE6" w14:textId="77777777" w:rsidR="00485BAF" w:rsidRDefault="00485BAF"/>
  </w:endnote>
  <w:endnote w:type="continuationSeparator" w:id="0">
    <w:p w14:paraId="19E2A82D" w14:textId="77777777" w:rsidR="00485BAF" w:rsidRDefault="00485BAF" w:rsidP="00855982">
      <w:pPr>
        <w:spacing w:after="0" w:line="240" w:lineRule="auto"/>
      </w:pPr>
      <w:r>
        <w:continuationSeparator/>
      </w:r>
    </w:p>
    <w:p w14:paraId="275A86A3" w14:textId="77777777" w:rsidR="00485BAF" w:rsidRDefault="00485BAF"/>
  </w:endnote>
  <w:endnote w:type="continuationNotice" w:id="1">
    <w:p w14:paraId="3444B5D9" w14:textId="77777777" w:rsidR="00485BAF" w:rsidRDefault="00485BAF">
      <w:pPr>
        <w:spacing w:after="0" w:line="240" w:lineRule="auto"/>
      </w:pPr>
    </w:p>
    <w:p w14:paraId="4B010765" w14:textId="77777777" w:rsidR="00485BAF" w:rsidRDefault="00485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03275"/>
      <w:docPartObj>
        <w:docPartGallery w:val="Page Numbers (Bottom of Page)"/>
        <w:docPartUnique/>
      </w:docPartObj>
    </w:sdtPr>
    <w:sdtEndPr>
      <w:rPr>
        <w:noProof/>
      </w:rPr>
    </w:sdtEndPr>
    <w:sdtContent>
      <w:p w14:paraId="73D709CF" w14:textId="3ADBC3C7" w:rsidR="00F15DD1" w:rsidRDefault="00F15DD1" w:rsidP="00F15DD1">
        <w:pPr>
          <w:pStyle w:val="Footer"/>
        </w:pPr>
        <w:r>
          <w:rPr>
            <w:sz w:val="20"/>
            <w:szCs w:val="20"/>
          </w:rPr>
          <w:t xml:space="preserve">Community Services </w:t>
        </w:r>
        <w:r w:rsidR="006F5DAE">
          <w:rPr>
            <w:sz w:val="20"/>
            <w:szCs w:val="20"/>
          </w:rPr>
          <w:t>Surge Pool</w:t>
        </w:r>
        <w:r>
          <w:rPr>
            <w:sz w:val="20"/>
            <w:szCs w:val="20"/>
          </w:rPr>
          <w:t xml:space="preserve"> MOU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t>1</w:t>
        </w:r>
        <w:r>
          <w:rPr>
            <w:noProof/>
          </w:rPr>
          <w:fldChar w:fldCharType="end"/>
        </w:r>
      </w:p>
    </w:sdtContent>
  </w:sdt>
  <w:p w14:paraId="6FD2C300" w14:textId="77777777" w:rsidR="00F15DD1" w:rsidRDefault="00F1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7194154"/>
      <w:docPartObj>
        <w:docPartGallery w:val="Page Numbers (Bottom of Page)"/>
        <w:docPartUnique/>
      </w:docPartObj>
    </w:sdtPr>
    <w:sdtEndPr>
      <w:rPr>
        <w:noProof/>
      </w:rPr>
    </w:sdtEndPr>
    <w:sdtContent>
      <w:p w14:paraId="75041C4B" w14:textId="2163A29F" w:rsidR="00F15DD1" w:rsidRDefault="00F15DD1" w:rsidP="00F15DD1">
        <w:pPr>
          <w:pStyle w:val="Footer"/>
        </w:pPr>
        <w:r>
          <w:rPr>
            <w:sz w:val="20"/>
            <w:szCs w:val="20"/>
          </w:rPr>
          <w:t xml:space="preserve">Community </w:t>
        </w:r>
        <w:r w:rsidR="000A2861">
          <w:rPr>
            <w:sz w:val="20"/>
            <w:szCs w:val="20"/>
          </w:rPr>
          <w:t>Sector</w:t>
        </w:r>
        <w:r>
          <w:rPr>
            <w:sz w:val="20"/>
            <w:szCs w:val="20"/>
          </w:rPr>
          <w:t xml:space="preserve"> </w:t>
        </w:r>
        <w:r w:rsidR="00B86AF5">
          <w:rPr>
            <w:sz w:val="20"/>
            <w:szCs w:val="20"/>
          </w:rPr>
          <w:t>Surge Pool</w:t>
        </w:r>
        <w:r>
          <w:rPr>
            <w:sz w:val="20"/>
            <w:szCs w:val="20"/>
          </w:rPr>
          <w:t xml:space="preserve"> MOU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t>1</w:t>
        </w:r>
        <w:r>
          <w:rPr>
            <w:noProof/>
          </w:rPr>
          <w:fldChar w:fldCharType="end"/>
        </w:r>
      </w:p>
    </w:sdtContent>
  </w:sdt>
  <w:p w14:paraId="485EB9A0" w14:textId="77777777" w:rsidR="00F15DD1" w:rsidRDefault="00F1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8CFB" w14:textId="77777777" w:rsidR="00485BAF" w:rsidRDefault="00485BAF" w:rsidP="00855982">
      <w:pPr>
        <w:spacing w:after="0" w:line="240" w:lineRule="auto"/>
      </w:pPr>
      <w:r>
        <w:separator/>
      </w:r>
    </w:p>
    <w:p w14:paraId="2C011B47" w14:textId="77777777" w:rsidR="00485BAF" w:rsidRDefault="00485BAF"/>
  </w:footnote>
  <w:footnote w:type="continuationSeparator" w:id="0">
    <w:p w14:paraId="70006BEE" w14:textId="77777777" w:rsidR="00485BAF" w:rsidRDefault="00485BAF" w:rsidP="00855982">
      <w:pPr>
        <w:spacing w:after="0" w:line="240" w:lineRule="auto"/>
      </w:pPr>
      <w:r>
        <w:continuationSeparator/>
      </w:r>
    </w:p>
    <w:p w14:paraId="5B3973DC" w14:textId="77777777" w:rsidR="00485BAF" w:rsidRDefault="00485BAF"/>
  </w:footnote>
  <w:footnote w:type="continuationNotice" w:id="1">
    <w:p w14:paraId="1E6FC72B" w14:textId="77777777" w:rsidR="00485BAF" w:rsidRDefault="00485BAF">
      <w:pPr>
        <w:spacing w:after="0" w:line="240" w:lineRule="auto"/>
      </w:pPr>
    </w:p>
    <w:p w14:paraId="413890EA" w14:textId="77777777" w:rsidR="00485BAF" w:rsidRDefault="00485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D44C" w14:textId="77777777" w:rsidR="00C3581F" w:rsidRDefault="00C3581F" w:rsidP="00C3581F">
    <w:pPr>
      <w:pStyle w:val="Header"/>
      <w:tabs>
        <w:tab w:val="left" w:pos="0"/>
      </w:tabs>
      <w:spacing w:before="360" w:after="120"/>
      <w:rPr>
        <w:rFonts w:cstheme="minorHAnsi"/>
        <w:b/>
        <w:sz w:val="40"/>
        <w:szCs w:val="40"/>
      </w:rPr>
    </w:pPr>
    <w:r>
      <w:rPr>
        <w:rFonts w:cstheme="minorHAnsi"/>
        <w:b/>
        <w:sz w:val="40"/>
        <w:szCs w:val="40"/>
      </w:rPr>
      <w:t>[LOGO/S]</w:t>
    </w:r>
  </w:p>
  <w:p w14:paraId="03FA2BF3" w14:textId="35B87D39" w:rsidR="00C3581F" w:rsidRDefault="00571691" w:rsidP="00C3581F">
    <w:pPr>
      <w:pStyle w:val="Header"/>
      <w:tabs>
        <w:tab w:val="left" w:pos="0"/>
      </w:tabs>
      <w:spacing w:before="360" w:after="120"/>
      <w:rPr>
        <w:rFonts w:cstheme="minorHAnsi"/>
        <w:b/>
        <w:sz w:val="40"/>
        <w:szCs w:val="40"/>
      </w:rPr>
    </w:pPr>
    <w:r>
      <w:rPr>
        <w:rFonts w:cstheme="minorHAnsi"/>
        <w:b/>
        <w:sz w:val="40"/>
        <w:szCs w:val="40"/>
      </w:rPr>
      <w:t xml:space="preserve">Community </w:t>
    </w:r>
    <w:r w:rsidR="000A2861">
      <w:rPr>
        <w:rFonts w:cstheme="minorHAnsi"/>
        <w:b/>
        <w:sz w:val="40"/>
        <w:szCs w:val="40"/>
      </w:rPr>
      <w:t>Sector</w:t>
    </w:r>
    <w:r>
      <w:rPr>
        <w:rFonts w:cstheme="minorHAnsi"/>
        <w:b/>
        <w:sz w:val="40"/>
        <w:szCs w:val="40"/>
      </w:rPr>
      <w:t xml:space="preserve"> Surge Pool</w:t>
    </w:r>
  </w:p>
  <w:p w14:paraId="2F74AF92" w14:textId="77777777" w:rsidR="00C3581F" w:rsidRPr="00E3582F" w:rsidRDefault="00C3581F" w:rsidP="00C3581F">
    <w:pPr>
      <w:pStyle w:val="Header"/>
      <w:tabs>
        <w:tab w:val="left" w:pos="0"/>
      </w:tabs>
      <w:spacing w:before="360" w:after="120"/>
      <w:rPr>
        <w:rFonts w:cstheme="minorHAnsi"/>
        <w:bCs/>
        <w:sz w:val="28"/>
        <w:szCs w:val="28"/>
      </w:rPr>
    </w:pPr>
    <w:r w:rsidRPr="00E3582F">
      <w:rPr>
        <w:rFonts w:cstheme="minorHAnsi"/>
        <w:b/>
        <w:sz w:val="40"/>
        <w:szCs w:val="40"/>
      </w:rPr>
      <w:t>Memorandum of Understanding</w:t>
    </w:r>
  </w:p>
  <w:p w14:paraId="2A80378B" w14:textId="77777777" w:rsidR="00C3581F" w:rsidRDefault="00C3581F" w:rsidP="00C3581F">
    <w:pPr>
      <w:pStyle w:val="Header"/>
    </w:pPr>
  </w:p>
  <w:p w14:paraId="3501D6FC" w14:textId="77777777" w:rsidR="00C3581F" w:rsidRDefault="00C3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A5"/>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3B55DDE"/>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82937D3"/>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8B406B7"/>
    <w:multiLevelType w:val="multilevel"/>
    <w:tmpl w:val="57D892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964" w:hanging="6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D0168E"/>
    <w:multiLevelType w:val="hybridMultilevel"/>
    <w:tmpl w:val="5D46A1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18FF2144"/>
    <w:multiLevelType w:val="hybridMultilevel"/>
    <w:tmpl w:val="FCF852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E712C"/>
    <w:multiLevelType w:val="hybridMultilevel"/>
    <w:tmpl w:val="746EFDAA"/>
    <w:lvl w:ilvl="0" w:tplc="FFFFFFFF">
      <w:start w:val="1"/>
      <w:numFmt w:val="lowerLetter"/>
      <w:lvlText w:val="%1)"/>
      <w:lvlJc w:val="left"/>
      <w:pPr>
        <w:ind w:left="1068"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BF41D33"/>
    <w:multiLevelType w:val="multilevel"/>
    <w:tmpl w:val="5CD241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25FED"/>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41625D7"/>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29630435"/>
    <w:multiLevelType w:val="hybridMultilevel"/>
    <w:tmpl w:val="FCF852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A4759"/>
    <w:multiLevelType w:val="hybridMultilevel"/>
    <w:tmpl w:val="FCF852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D0D3B"/>
    <w:multiLevelType w:val="hybridMultilevel"/>
    <w:tmpl w:val="FCF852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4D7900"/>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8C220C5"/>
    <w:multiLevelType w:val="hybridMultilevel"/>
    <w:tmpl w:val="5D46A1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2578EA"/>
    <w:multiLevelType w:val="hybridMultilevel"/>
    <w:tmpl w:val="FCF852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EE4B51"/>
    <w:multiLevelType w:val="multilevel"/>
    <w:tmpl w:val="17C65352"/>
    <w:lvl w:ilvl="0">
      <w:start w:val="4"/>
      <w:numFmt w:val="decimal"/>
      <w:lvlText w:val="%1"/>
      <w:lvlJc w:val="left"/>
      <w:pPr>
        <w:ind w:left="360" w:hanging="360"/>
      </w:pPr>
      <w:rPr>
        <w:rFonts w:hint="default"/>
        <w:u w:val="single"/>
      </w:rPr>
    </w:lvl>
    <w:lvl w:ilvl="1">
      <w:start w:val="7"/>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7" w15:restartNumberingAfterBreak="0">
    <w:nsid w:val="410B12C6"/>
    <w:multiLevelType w:val="hybridMultilevel"/>
    <w:tmpl w:val="5890E93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611C6"/>
    <w:multiLevelType w:val="hybridMultilevel"/>
    <w:tmpl w:val="FCF852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3615A7"/>
    <w:multiLevelType w:val="hybridMultilevel"/>
    <w:tmpl w:val="0AF2680E"/>
    <w:lvl w:ilvl="0" w:tplc="FFFFFFFF">
      <w:start w:val="1"/>
      <w:numFmt w:val="lowerLetter"/>
      <w:lvlText w:val="%1)"/>
      <w:lvlJc w:val="left"/>
      <w:pPr>
        <w:ind w:left="1068" w:hanging="360"/>
      </w:pPr>
    </w:lvl>
    <w:lvl w:ilvl="1" w:tplc="FFFFFFFF">
      <w:start w:val="1"/>
      <w:numFmt w:val="lowerRoman"/>
      <w:lvlText w:val="%2."/>
      <w:lvlJc w:val="righ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57E35AEB"/>
    <w:multiLevelType w:val="multilevel"/>
    <w:tmpl w:val="B5342F16"/>
    <w:lvl w:ilvl="0">
      <w:start w:val="22"/>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854B25"/>
    <w:multiLevelType w:val="hybridMultilevel"/>
    <w:tmpl w:val="746EFDAA"/>
    <w:lvl w:ilvl="0" w:tplc="FFFFFFFF">
      <w:start w:val="1"/>
      <w:numFmt w:val="lowerLetter"/>
      <w:lvlText w:val="%1)"/>
      <w:lvlJc w:val="left"/>
      <w:pPr>
        <w:ind w:left="1068"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643F2101"/>
    <w:multiLevelType w:val="hybridMultilevel"/>
    <w:tmpl w:val="5D46A1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65E41C74"/>
    <w:multiLevelType w:val="hybridMultilevel"/>
    <w:tmpl w:val="8B0E1A1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0829B8"/>
    <w:multiLevelType w:val="hybridMultilevel"/>
    <w:tmpl w:val="0AF2680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7E73E0"/>
    <w:multiLevelType w:val="hybridMultilevel"/>
    <w:tmpl w:val="5D46A10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4"/>
  </w:num>
  <w:num w:numId="2">
    <w:abstractNumId w:val="23"/>
  </w:num>
  <w:num w:numId="3">
    <w:abstractNumId w:val="3"/>
  </w:num>
  <w:num w:numId="4">
    <w:abstractNumId w:val="21"/>
  </w:num>
  <w:num w:numId="5">
    <w:abstractNumId w:val="22"/>
  </w:num>
  <w:num w:numId="6">
    <w:abstractNumId w:val="14"/>
  </w:num>
  <w:num w:numId="7">
    <w:abstractNumId w:val="4"/>
  </w:num>
  <w:num w:numId="8">
    <w:abstractNumId w:val="25"/>
  </w:num>
  <w:num w:numId="9">
    <w:abstractNumId w:val="15"/>
  </w:num>
  <w:num w:numId="10">
    <w:abstractNumId w:val="17"/>
  </w:num>
  <w:num w:numId="11">
    <w:abstractNumId w:val="7"/>
  </w:num>
  <w:num w:numId="12">
    <w:abstractNumId w:val="16"/>
  </w:num>
  <w:num w:numId="13">
    <w:abstractNumId w:val="10"/>
  </w:num>
  <w:num w:numId="14">
    <w:abstractNumId w:val="5"/>
  </w:num>
  <w:num w:numId="15">
    <w:abstractNumId w:val="11"/>
  </w:num>
  <w:num w:numId="16">
    <w:abstractNumId w:val="18"/>
  </w:num>
  <w:num w:numId="17">
    <w:abstractNumId w:val="12"/>
  </w:num>
  <w:num w:numId="18">
    <w:abstractNumId w:val="20"/>
  </w:num>
  <w:num w:numId="19">
    <w:abstractNumId w:val="9"/>
  </w:num>
  <w:num w:numId="20">
    <w:abstractNumId w:val="1"/>
  </w:num>
  <w:num w:numId="21">
    <w:abstractNumId w:val="19"/>
  </w:num>
  <w:num w:numId="22">
    <w:abstractNumId w:val="0"/>
  </w:num>
  <w:num w:numId="23">
    <w:abstractNumId w:val="13"/>
  </w:num>
  <w:num w:numId="24">
    <w:abstractNumId w:val="2"/>
  </w:num>
  <w:num w:numId="25">
    <w:abstractNumId w:val="8"/>
  </w:num>
  <w:num w:numId="26">
    <w:abstractNumId w:val="6"/>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Njc0NDa0NDcxNjZU0lEKTi0uzszPAykwrAUANm5yaiwAAAA="/>
  </w:docVars>
  <w:rsids>
    <w:rsidRoot w:val="00723944"/>
    <w:rsid w:val="000011C3"/>
    <w:rsid w:val="000018EF"/>
    <w:rsid w:val="000019C1"/>
    <w:rsid w:val="00003147"/>
    <w:rsid w:val="00003451"/>
    <w:rsid w:val="00003A00"/>
    <w:rsid w:val="00005930"/>
    <w:rsid w:val="000077E3"/>
    <w:rsid w:val="00007B20"/>
    <w:rsid w:val="00007C9A"/>
    <w:rsid w:val="000114D4"/>
    <w:rsid w:val="00011813"/>
    <w:rsid w:val="00012E2F"/>
    <w:rsid w:val="00013A47"/>
    <w:rsid w:val="00013BA7"/>
    <w:rsid w:val="000227B1"/>
    <w:rsid w:val="00023020"/>
    <w:rsid w:val="00024BD5"/>
    <w:rsid w:val="000252FB"/>
    <w:rsid w:val="000258C2"/>
    <w:rsid w:val="00030B38"/>
    <w:rsid w:val="00032699"/>
    <w:rsid w:val="00032FE3"/>
    <w:rsid w:val="0003429A"/>
    <w:rsid w:val="00034842"/>
    <w:rsid w:val="000361B4"/>
    <w:rsid w:val="0003755F"/>
    <w:rsid w:val="00037BF7"/>
    <w:rsid w:val="00041EED"/>
    <w:rsid w:val="000420CC"/>
    <w:rsid w:val="00042468"/>
    <w:rsid w:val="00042E4B"/>
    <w:rsid w:val="000433A0"/>
    <w:rsid w:val="00043DD9"/>
    <w:rsid w:val="00043F38"/>
    <w:rsid w:val="000463F5"/>
    <w:rsid w:val="00051DFD"/>
    <w:rsid w:val="000521DF"/>
    <w:rsid w:val="00052C94"/>
    <w:rsid w:val="00054561"/>
    <w:rsid w:val="0005760F"/>
    <w:rsid w:val="00060072"/>
    <w:rsid w:val="00060E07"/>
    <w:rsid w:val="00061853"/>
    <w:rsid w:val="000620B4"/>
    <w:rsid w:val="00063411"/>
    <w:rsid w:val="0006515B"/>
    <w:rsid w:val="00065E7D"/>
    <w:rsid w:val="0007298D"/>
    <w:rsid w:val="00073173"/>
    <w:rsid w:val="00075E80"/>
    <w:rsid w:val="00076550"/>
    <w:rsid w:val="00076783"/>
    <w:rsid w:val="00080B12"/>
    <w:rsid w:val="00081BA7"/>
    <w:rsid w:val="000833DD"/>
    <w:rsid w:val="00083DCA"/>
    <w:rsid w:val="000844AA"/>
    <w:rsid w:val="000845D6"/>
    <w:rsid w:val="00085D12"/>
    <w:rsid w:val="000862ED"/>
    <w:rsid w:val="000863C3"/>
    <w:rsid w:val="00086AC2"/>
    <w:rsid w:val="00086D3A"/>
    <w:rsid w:val="000877EF"/>
    <w:rsid w:val="000913FD"/>
    <w:rsid w:val="0009180A"/>
    <w:rsid w:val="000918F6"/>
    <w:rsid w:val="000919A0"/>
    <w:rsid w:val="00094E2A"/>
    <w:rsid w:val="00095680"/>
    <w:rsid w:val="00095BD9"/>
    <w:rsid w:val="0009663B"/>
    <w:rsid w:val="00097FB2"/>
    <w:rsid w:val="000A2852"/>
    <w:rsid w:val="000A2861"/>
    <w:rsid w:val="000A4706"/>
    <w:rsid w:val="000A5C2B"/>
    <w:rsid w:val="000A74AC"/>
    <w:rsid w:val="000A7C9D"/>
    <w:rsid w:val="000A7FB0"/>
    <w:rsid w:val="000B082B"/>
    <w:rsid w:val="000B0F24"/>
    <w:rsid w:val="000B1F79"/>
    <w:rsid w:val="000B1FEA"/>
    <w:rsid w:val="000B20E7"/>
    <w:rsid w:val="000B2551"/>
    <w:rsid w:val="000B4EF6"/>
    <w:rsid w:val="000B52C2"/>
    <w:rsid w:val="000B5453"/>
    <w:rsid w:val="000B734B"/>
    <w:rsid w:val="000C3774"/>
    <w:rsid w:val="000C40AD"/>
    <w:rsid w:val="000C4485"/>
    <w:rsid w:val="000C46BC"/>
    <w:rsid w:val="000D0681"/>
    <w:rsid w:val="000D08C8"/>
    <w:rsid w:val="000D0C04"/>
    <w:rsid w:val="000D119D"/>
    <w:rsid w:val="000D2D1F"/>
    <w:rsid w:val="000D2E26"/>
    <w:rsid w:val="000D31DA"/>
    <w:rsid w:val="000D396D"/>
    <w:rsid w:val="000D4063"/>
    <w:rsid w:val="000D4736"/>
    <w:rsid w:val="000D5B13"/>
    <w:rsid w:val="000D6824"/>
    <w:rsid w:val="000D78CA"/>
    <w:rsid w:val="000D7AD4"/>
    <w:rsid w:val="000D7C2F"/>
    <w:rsid w:val="000E0079"/>
    <w:rsid w:val="000E0ABF"/>
    <w:rsid w:val="000E103B"/>
    <w:rsid w:val="000E1526"/>
    <w:rsid w:val="000E1ED8"/>
    <w:rsid w:val="000E330C"/>
    <w:rsid w:val="000E3B6A"/>
    <w:rsid w:val="000E412A"/>
    <w:rsid w:val="000F2633"/>
    <w:rsid w:val="001023B4"/>
    <w:rsid w:val="00102B3F"/>
    <w:rsid w:val="001050D7"/>
    <w:rsid w:val="00105D46"/>
    <w:rsid w:val="00105E92"/>
    <w:rsid w:val="0010693A"/>
    <w:rsid w:val="00106CFB"/>
    <w:rsid w:val="00107804"/>
    <w:rsid w:val="00107CF3"/>
    <w:rsid w:val="00110063"/>
    <w:rsid w:val="001110AA"/>
    <w:rsid w:val="00112314"/>
    <w:rsid w:val="00112E96"/>
    <w:rsid w:val="001133DB"/>
    <w:rsid w:val="001151C4"/>
    <w:rsid w:val="00115360"/>
    <w:rsid w:val="0011765E"/>
    <w:rsid w:val="001203B1"/>
    <w:rsid w:val="0012160B"/>
    <w:rsid w:val="00121ABF"/>
    <w:rsid w:val="00122684"/>
    <w:rsid w:val="001237F5"/>
    <w:rsid w:val="00123980"/>
    <w:rsid w:val="00125320"/>
    <w:rsid w:val="00125949"/>
    <w:rsid w:val="00126CFB"/>
    <w:rsid w:val="001276B4"/>
    <w:rsid w:val="00127A1A"/>
    <w:rsid w:val="00130606"/>
    <w:rsid w:val="00130995"/>
    <w:rsid w:val="00132F65"/>
    <w:rsid w:val="0013646C"/>
    <w:rsid w:val="00136B42"/>
    <w:rsid w:val="00136CBC"/>
    <w:rsid w:val="001370F5"/>
    <w:rsid w:val="00141B6C"/>
    <w:rsid w:val="00142D74"/>
    <w:rsid w:val="0014340D"/>
    <w:rsid w:val="001457FD"/>
    <w:rsid w:val="00146885"/>
    <w:rsid w:val="001476F5"/>
    <w:rsid w:val="0015203E"/>
    <w:rsid w:val="00152646"/>
    <w:rsid w:val="00153F69"/>
    <w:rsid w:val="001543C8"/>
    <w:rsid w:val="001545FC"/>
    <w:rsid w:val="001547DA"/>
    <w:rsid w:val="001561BA"/>
    <w:rsid w:val="00160A34"/>
    <w:rsid w:val="00160D0B"/>
    <w:rsid w:val="001643C2"/>
    <w:rsid w:val="0016465C"/>
    <w:rsid w:val="00165281"/>
    <w:rsid w:val="001658CD"/>
    <w:rsid w:val="001705DC"/>
    <w:rsid w:val="00171457"/>
    <w:rsid w:val="001725F8"/>
    <w:rsid w:val="00173449"/>
    <w:rsid w:val="00173618"/>
    <w:rsid w:val="001753BA"/>
    <w:rsid w:val="00177619"/>
    <w:rsid w:val="001779E7"/>
    <w:rsid w:val="00182419"/>
    <w:rsid w:val="00183406"/>
    <w:rsid w:val="00183B03"/>
    <w:rsid w:val="00185DAC"/>
    <w:rsid w:val="00185F8A"/>
    <w:rsid w:val="00186572"/>
    <w:rsid w:val="00187342"/>
    <w:rsid w:val="00187B75"/>
    <w:rsid w:val="001905DA"/>
    <w:rsid w:val="00192F18"/>
    <w:rsid w:val="00193033"/>
    <w:rsid w:val="00193B2F"/>
    <w:rsid w:val="00194978"/>
    <w:rsid w:val="001967E6"/>
    <w:rsid w:val="001A1B24"/>
    <w:rsid w:val="001A3947"/>
    <w:rsid w:val="001A3E9F"/>
    <w:rsid w:val="001A46A3"/>
    <w:rsid w:val="001A46CC"/>
    <w:rsid w:val="001A5665"/>
    <w:rsid w:val="001A76C9"/>
    <w:rsid w:val="001B0895"/>
    <w:rsid w:val="001B2CA3"/>
    <w:rsid w:val="001B40ED"/>
    <w:rsid w:val="001B4141"/>
    <w:rsid w:val="001B452C"/>
    <w:rsid w:val="001B668C"/>
    <w:rsid w:val="001C08D6"/>
    <w:rsid w:val="001C2CAB"/>
    <w:rsid w:val="001C2EF5"/>
    <w:rsid w:val="001C3A92"/>
    <w:rsid w:val="001C404E"/>
    <w:rsid w:val="001C4680"/>
    <w:rsid w:val="001D0BDE"/>
    <w:rsid w:val="001D1340"/>
    <w:rsid w:val="001D3888"/>
    <w:rsid w:val="001D3CAC"/>
    <w:rsid w:val="001D4362"/>
    <w:rsid w:val="001D60F5"/>
    <w:rsid w:val="001D6E2D"/>
    <w:rsid w:val="001D7496"/>
    <w:rsid w:val="001D7FEF"/>
    <w:rsid w:val="001E2C3F"/>
    <w:rsid w:val="001E5655"/>
    <w:rsid w:val="001E5C7C"/>
    <w:rsid w:val="001E6E56"/>
    <w:rsid w:val="001F1265"/>
    <w:rsid w:val="001F13DC"/>
    <w:rsid w:val="001F2E6C"/>
    <w:rsid w:val="001F6BC0"/>
    <w:rsid w:val="001F6F11"/>
    <w:rsid w:val="00200A97"/>
    <w:rsid w:val="00201D3E"/>
    <w:rsid w:val="002034CF"/>
    <w:rsid w:val="002039EE"/>
    <w:rsid w:val="00203C7C"/>
    <w:rsid w:val="00205323"/>
    <w:rsid w:val="002064FD"/>
    <w:rsid w:val="00207CCB"/>
    <w:rsid w:val="00207DB8"/>
    <w:rsid w:val="00210019"/>
    <w:rsid w:val="00210AA9"/>
    <w:rsid w:val="00211D1F"/>
    <w:rsid w:val="00212878"/>
    <w:rsid w:val="00212CF6"/>
    <w:rsid w:val="002145DE"/>
    <w:rsid w:val="00214878"/>
    <w:rsid w:val="00215F87"/>
    <w:rsid w:val="002176F4"/>
    <w:rsid w:val="002204A9"/>
    <w:rsid w:val="00222302"/>
    <w:rsid w:val="00223B3B"/>
    <w:rsid w:val="00224B27"/>
    <w:rsid w:val="0022501F"/>
    <w:rsid w:val="00225795"/>
    <w:rsid w:val="0023135A"/>
    <w:rsid w:val="0023256A"/>
    <w:rsid w:val="00233D1D"/>
    <w:rsid w:val="0023420F"/>
    <w:rsid w:val="00240591"/>
    <w:rsid w:val="00240B0A"/>
    <w:rsid w:val="00243058"/>
    <w:rsid w:val="00243582"/>
    <w:rsid w:val="00243726"/>
    <w:rsid w:val="00243961"/>
    <w:rsid w:val="00245667"/>
    <w:rsid w:val="002465A5"/>
    <w:rsid w:val="00246A2D"/>
    <w:rsid w:val="00250364"/>
    <w:rsid w:val="002515FC"/>
    <w:rsid w:val="00251BA7"/>
    <w:rsid w:val="0025365F"/>
    <w:rsid w:val="00254F19"/>
    <w:rsid w:val="002562E2"/>
    <w:rsid w:val="002571EC"/>
    <w:rsid w:val="00257E19"/>
    <w:rsid w:val="00260FC6"/>
    <w:rsid w:val="00261B14"/>
    <w:rsid w:val="00261C66"/>
    <w:rsid w:val="00262FC5"/>
    <w:rsid w:val="002641A6"/>
    <w:rsid w:val="00270420"/>
    <w:rsid w:val="00270F43"/>
    <w:rsid w:val="00271894"/>
    <w:rsid w:val="00273BAA"/>
    <w:rsid w:val="00275792"/>
    <w:rsid w:val="00280B92"/>
    <w:rsid w:val="00280D3A"/>
    <w:rsid w:val="002815FE"/>
    <w:rsid w:val="002819D9"/>
    <w:rsid w:val="00281C1A"/>
    <w:rsid w:val="00282BD6"/>
    <w:rsid w:val="00282DB6"/>
    <w:rsid w:val="0028495B"/>
    <w:rsid w:val="002849B8"/>
    <w:rsid w:val="00285578"/>
    <w:rsid w:val="00285DA6"/>
    <w:rsid w:val="00286BC3"/>
    <w:rsid w:val="00290B52"/>
    <w:rsid w:val="00290C5D"/>
    <w:rsid w:val="00290DF2"/>
    <w:rsid w:val="00293FF9"/>
    <w:rsid w:val="00297A8C"/>
    <w:rsid w:val="00297D64"/>
    <w:rsid w:val="002A06DB"/>
    <w:rsid w:val="002A1408"/>
    <w:rsid w:val="002A1D58"/>
    <w:rsid w:val="002A2F0D"/>
    <w:rsid w:val="002A6C4B"/>
    <w:rsid w:val="002B0D3C"/>
    <w:rsid w:val="002B0F58"/>
    <w:rsid w:val="002B2172"/>
    <w:rsid w:val="002B22B2"/>
    <w:rsid w:val="002B29CF"/>
    <w:rsid w:val="002B3D5D"/>
    <w:rsid w:val="002B40C2"/>
    <w:rsid w:val="002B4898"/>
    <w:rsid w:val="002B4F0D"/>
    <w:rsid w:val="002B6702"/>
    <w:rsid w:val="002C211C"/>
    <w:rsid w:val="002C3CC9"/>
    <w:rsid w:val="002D1E87"/>
    <w:rsid w:val="002D2703"/>
    <w:rsid w:val="002D324F"/>
    <w:rsid w:val="002D5A3B"/>
    <w:rsid w:val="002D7DE0"/>
    <w:rsid w:val="002D7F61"/>
    <w:rsid w:val="002E6062"/>
    <w:rsid w:val="002E721C"/>
    <w:rsid w:val="002F0F4E"/>
    <w:rsid w:val="002F25AB"/>
    <w:rsid w:val="002F2E0E"/>
    <w:rsid w:val="002F4F97"/>
    <w:rsid w:val="002F63A3"/>
    <w:rsid w:val="002F7D84"/>
    <w:rsid w:val="003005F2"/>
    <w:rsid w:val="00300715"/>
    <w:rsid w:val="00303EC1"/>
    <w:rsid w:val="003050C7"/>
    <w:rsid w:val="00305387"/>
    <w:rsid w:val="00305EF8"/>
    <w:rsid w:val="00305FF7"/>
    <w:rsid w:val="00306089"/>
    <w:rsid w:val="00306386"/>
    <w:rsid w:val="003064EE"/>
    <w:rsid w:val="003065F0"/>
    <w:rsid w:val="00310504"/>
    <w:rsid w:val="003129A7"/>
    <w:rsid w:val="003131A6"/>
    <w:rsid w:val="00314169"/>
    <w:rsid w:val="00314FEB"/>
    <w:rsid w:val="00317805"/>
    <w:rsid w:val="00320040"/>
    <w:rsid w:val="003209D6"/>
    <w:rsid w:val="0032179D"/>
    <w:rsid w:val="00321B9E"/>
    <w:rsid w:val="00321C6F"/>
    <w:rsid w:val="0032253F"/>
    <w:rsid w:val="00324659"/>
    <w:rsid w:val="003248D3"/>
    <w:rsid w:val="00325421"/>
    <w:rsid w:val="00331230"/>
    <w:rsid w:val="0033190B"/>
    <w:rsid w:val="003321D7"/>
    <w:rsid w:val="003347DB"/>
    <w:rsid w:val="00336032"/>
    <w:rsid w:val="00336FCB"/>
    <w:rsid w:val="003379AF"/>
    <w:rsid w:val="00337F08"/>
    <w:rsid w:val="00340B7D"/>
    <w:rsid w:val="003421B8"/>
    <w:rsid w:val="003432D8"/>
    <w:rsid w:val="003455B6"/>
    <w:rsid w:val="00345F71"/>
    <w:rsid w:val="003473CA"/>
    <w:rsid w:val="003474EF"/>
    <w:rsid w:val="003476DD"/>
    <w:rsid w:val="0035002B"/>
    <w:rsid w:val="003524B9"/>
    <w:rsid w:val="00353D90"/>
    <w:rsid w:val="00354882"/>
    <w:rsid w:val="00355573"/>
    <w:rsid w:val="0035677F"/>
    <w:rsid w:val="003568C5"/>
    <w:rsid w:val="003601D6"/>
    <w:rsid w:val="003606E8"/>
    <w:rsid w:val="00360E02"/>
    <w:rsid w:val="00360F2F"/>
    <w:rsid w:val="00361A44"/>
    <w:rsid w:val="003628E3"/>
    <w:rsid w:val="00364511"/>
    <w:rsid w:val="003645D4"/>
    <w:rsid w:val="00365C79"/>
    <w:rsid w:val="003660CC"/>
    <w:rsid w:val="0036725B"/>
    <w:rsid w:val="003710F3"/>
    <w:rsid w:val="00373B70"/>
    <w:rsid w:val="00374BD2"/>
    <w:rsid w:val="00375324"/>
    <w:rsid w:val="00376FA5"/>
    <w:rsid w:val="0037749B"/>
    <w:rsid w:val="003774BE"/>
    <w:rsid w:val="00377BA5"/>
    <w:rsid w:val="00382364"/>
    <w:rsid w:val="003862EB"/>
    <w:rsid w:val="00386AE3"/>
    <w:rsid w:val="00390199"/>
    <w:rsid w:val="00392242"/>
    <w:rsid w:val="00392693"/>
    <w:rsid w:val="00394455"/>
    <w:rsid w:val="00396F15"/>
    <w:rsid w:val="003A02D1"/>
    <w:rsid w:val="003A0FD7"/>
    <w:rsid w:val="003A1BD2"/>
    <w:rsid w:val="003A2233"/>
    <w:rsid w:val="003A3AE1"/>
    <w:rsid w:val="003A51FA"/>
    <w:rsid w:val="003A6C50"/>
    <w:rsid w:val="003A6CF3"/>
    <w:rsid w:val="003A76CC"/>
    <w:rsid w:val="003B0237"/>
    <w:rsid w:val="003B10E3"/>
    <w:rsid w:val="003B1764"/>
    <w:rsid w:val="003B1BF4"/>
    <w:rsid w:val="003B27F2"/>
    <w:rsid w:val="003B358E"/>
    <w:rsid w:val="003B59CB"/>
    <w:rsid w:val="003C1BF9"/>
    <w:rsid w:val="003C4D87"/>
    <w:rsid w:val="003C53B6"/>
    <w:rsid w:val="003C53FF"/>
    <w:rsid w:val="003C6966"/>
    <w:rsid w:val="003C705D"/>
    <w:rsid w:val="003D07E0"/>
    <w:rsid w:val="003D3195"/>
    <w:rsid w:val="003D346A"/>
    <w:rsid w:val="003D37BF"/>
    <w:rsid w:val="003D43B2"/>
    <w:rsid w:val="003D62D5"/>
    <w:rsid w:val="003E0E18"/>
    <w:rsid w:val="003E23B3"/>
    <w:rsid w:val="003E54BE"/>
    <w:rsid w:val="003E5D6B"/>
    <w:rsid w:val="003E5DDA"/>
    <w:rsid w:val="003E7E98"/>
    <w:rsid w:val="003F0701"/>
    <w:rsid w:val="003F3CCA"/>
    <w:rsid w:val="003F5F31"/>
    <w:rsid w:val="00402941"/>
    <w:rsid w:val="00403DBF"/>
    <w:rsid w:val="00403FCB"/>
    <w:rsid w:val="0040680F"/>
    <w:rsid w:val="00407372"/>
    <w:rsid w:val="004137E2"/>
    <w:rsid w:val="00414EEF"/>
    <w:rsid w:val="00415842"/>
    <w:rsid w:val="0041741F"/>
    <w:rsid w:val="004177FD"/>
    <w:rsid w:val="00423449"/>
    <w:rsid w:val="00423666"/>
    <w:rsid w:val="00423708"/>
    <w:rsid w:val="00423896"/>
    <w:rsid w:val="00424318"/>
    <w:rsid w:val="00424A30"/>
    <w:rsid w:val="00425B96"/>
    <w:rsid w:val="00427C4B"/>
    <w:rsid w:val="00430790"/>
    <w:rsid w:val="00430B5C"/>
    <w:rsid w:val="00431AB2"/>
    <w:rsid w:val="00431C24"/>
    <w:rsid w:val="00432782"/>
    <w:rsid w:val="004328D7"/>
    <w:rsid w:val="00432B0C"/>
    <w:rsid w:val="00433411"/>
    <w:rsid w:val="004335F7"/>
    <w:rsid w:val="0043575B"/>
    <w:rsid w:val="00435BB9"/>
    <w:rsid w:val="00435DFA"/>
    <w:rsid w:val="0043655A"/>
    <w:rsid w:val="00436DB7"/>
    <w:rsid w:val="004416A4"/>
    <w:rsid w:val="004426E7"/>
    <w:rsid w:val="00442909"/>
    <w:rsid w:val="00442CA0"/>
    <w:rsid w:val="00443793"/>
    <w:rsid w:val="0044412C"/>
    <w:rsid w:val="004449C4"/>
    <w:rsid w:val="0044538F"/>
    <w:rsid w:val="00450D9B"/>
    <w:rsid w:val="0045130D"/>
    <w:rsid w:val="00451CFD"/>
    <w:rsid w:val="0045277E"/>
    <w:rsid w:val="00453340"/>
    <w:rsid w:val="004544EE"/>
    <w:rsid w:val="00455139"/>
    <w:rsid w:val="00455BEE"/>
    <w:rsid w:val="00456D05"/>
    <w:rsid w:val="00462811"/>
    <w:rsid w:val="0046389E"/>
    <w:rsid w:val="00464D88"/>
    <w:rsid w:val="00465EEE"/>
    <w:rsid w:val="00466194"/>
    <w:rsid w:val="004677B3"/>
    <w:rsid w:val="004701DE"/>
    <w:rsid w:val="004702E6"/>
    <w:rsid w:val="0047151B"/>
    <w:rsid w:val="00472195"/>
    <w:rsid w:val="00472D22"/>
    <w:rsid w:val="0047600B"/>
    <w:rsid w:val="0047735D"/>
    <w:rsid w:val="00477782"/>
    <w:rsid w:val="00481312"/>
    <w:rsid w:val="00483B73"/>
    <w:rsid w:val="00484DE1"/>
    <w:rsid w:val="00485BAF"/>
    <w:rsid w:val="0048715D"/>
    <w:rsid w:val="00487A93"/>
    <w:rsid w:val="00490B88"/>
    <w:rsid w:val="00494402"/>
    <w:rsid w:val="004948C6"/>
    <w:rsid w:val="00494E75"/>
    <w:rsid w:val="00495C67"/>
    <w:rsid w:val="0049679D"/>
    <w:rsid w:val="0049736C"/>
    <w:rsid w:val="00497CC7"/>
    <w:rsid w:val="004A0FF8"/>
    <w:rsid w:val="004A26A8"/>
    <w:rsid w:val="004A3158"/>
    <w:rsid w:val="004A5730"/>
    <w:rsid w:val="004A6152"/>
    <w:rsid w:val="004B0F80"/>
    <w:rsid w:val="004B1E97"/>
    <w:rsid w:val="004B255B"/>
    <w:rsid w:val="004B25F7"/>
    <w:rsid w:val="004B3B73"/>
    <w:rsid w:val="004B45C7"/>
    <w:rsid w:val="004B4767"/>
    <w:rsid w:val="004B552D"/>
    <w:rsid w:val="004B67EF"/>
    <w:rsid w:val="004C1428"/>
    <w:rsid w:val="004C14D5"/>
    <w:rsid w:val="004C2395"/>
    <w:rsid w:val="004C33A8"/>
    <w:rsid w:val="004C5D86"/>
    <w:rsid w:val="004D05D1"/>
    <w:rsid w:val="004E01DA"/>
    <w:rsid w:val="004E01EB"/>
    <w:rsid w:val="004E14EA"/>
    <w:rsid w:val="004E1D9C"/>
    <w:rsid w:val="004E3742"/>
    <w:rsid w:val="004E5B52"/>
    <w:rsid w:val="004E684C"/>
    <w:rsid w:val="004F0D3E"/>
    <w:rsid w:val="004F0DD9"/>
    <w:rsid w:val="004F1AE3"/>
    <w:rsid w:val="004F4291"/>
    <w:rsid w:val="004F5351"/>
    <w:rsid w:val="00500824"/>
    <w:rsid w:val="00500A91"/>
    <w:rsid w:val="00502BCB"/>
    <w:rsid w:val="00506770"/>
    <w:rsid w:val="0051089B"/>
    <w:rsid w:val="00512215"/>
    <w:rsid w:val="00512358"/>
    <w:rsid w:val="00514F52"/>
    <w:rsid w:val="0051576C"/>
    <w:rsid w:val="00515A89"/>
    <w:rsid w:val="00516877"/>
    <w:rsid w:val="00517AA4"/>
    <w:rsid w:val="00517E3C"/>
    <w:rsid w:val="005209E5"/>
    <w:rsid w:val="005211FB"/>
    <w:rsid w:val="00522654"/>
    <w:rsid w:val="00523E0F"/>
    <w:rsid w:val="00524226"/>
    <w:rsid w:val="005251EE"/>
    <w:rsid w:val="00526529"/>
    <w:rsid w:val="005306D5"/>
    <w:rsid w:val="0053112F"/>
    <w:rsid w:val="00532097"/>
    <w:rsid w:val="00532356"/>
    <w:rsid w:val="005323FC"/>
    <w:rsid w:val="00534CAD"/>
    <w:rsid w:val="00534D0C"/>
    <w:rsid w:val="00535432"/>
    <w:rsid w:val="00535C59"/>
    <w:rsid w:val="00535CFE"/>
    <w:rsid w:val="00535D2D"/>
    <w:rsid w:val="00535D48"/>
    <w:rsid w:val="005367F2"/>
    <w:rsid w:val="00536BEA"/>
    <w:rsid w:val="005407C4"/>
    <w:rsid w:val="00541C8D"/>
    <w:rsid w:val="00543085"/>
    <w:rsid w:val="005438DF"/>
    <w:rsid w:val="0054561D"/>
    <w:rsid w:val="00545BA9"/>
    <w:rsid w:val="0054608F"/>
    <w:rsid w:val="00547A0D"/>
    <w:rsid w:val="005502FE"/>
    <w:rsid w:val="0055085D"/>
    <w:rsid w:val="00550A70"/>
    <w:rsid w:val="00562D8B"/>
    <w:rsid w:val="00562EEB"/>
    <w:rsid w:val="00562FBA"/>
    <w:rsid w:val="0056452A"/>
    <w:rsid w:val="00564C6A"/>
    <w:rsid w:val="00565923"/>
    <w:rsid w:val="00566DBE"/>
    <w:rsid w:val="00571691"/>
    <w:rsid w:val="005724F4"/>
    <w:rsid w:val="005737E7"/>
    <w:rsid w:val="005741CC"/>
    <w:rsid w:val="0057767A"/>
    <w:rsid w:val="0058141B"/>
    <w:rsid w:val="00581975"/>
    <w:rsid w:val="00581BD1"/>
    <w:rsid w:val="00582C08"/>
    <w:rsid w:val="0058308C"/>
    <w:rsid w:val="00584924"/>
    <w:rsid w:val="005864DA"/>
    <w:rsid w:val="00586510"/>
    <w:rsid w:val="00586B92"/>
    <w:rsid w:val="005878B1"/>
    <w:rsid w:val="00590E4C"/>
    <w:rsid w:val="0059151A"/>
    <w:rsid w:val="00591698"/>
    <w:rsid w:val="00597125"/>
    <w:rsid w:val="005A0691"/>
    <w:rsid w:val="005A1208"/>
    <w:rsid w:val="005A219D"/>
    <w:rsid w:val="005A440B"/>
    <w:rsid w:val="005A4639"/>
    <w:rsid w:val="005A4C53"/>
    <w:rsid w:val="005A5A28"/>
    <w:rsid w:val="005A7025"/>
    <w:rsid w:val="005B07A3"/>
    <w:rsid w:val="005B1951"/>
    <w:rsid w:val="005B217F"/>
    <w:rsid w:val="005B38FB"/>
    <w:rsid w:val="005B484C"/>
    <w:rsid w:val="005B4C85"/>
    <w:rsid w:val="005B5313"/>
    <w:rsid w:val="005B55AD"/>
    <w:rsid w:val="005B6758"/>
    <w:rsid w:val="005B6900"/>
    <w:rsid w:val="005B72F7"/>
    <w:rsid w:val="005B7B31"/>
    <w:rsid w:val="005C0F4C"/>
    <w:rsid w:val="005C2FAB"/>
    <w:rsid w:val="005C456B"/>
    <w:rsid w:val="005C5CB0"/>
    <w:rsid w:val="005C70DF"/>
    <w:rsid w:val="005D15EB"/>
    <w:rsid w:val="005D24F2"/>
    <w:rsid w:val="005D2D09"/>
    <w:rsid w:val="005D3865"/>
    <w:rsid w:val="005D3A50"/>
    <w:rsid w:val="005D6AC1"/>
    <w:rsid w:val="005D7554"/>
    <w:rsid w:val="005E075C"/>
    <w:rsid w:val="005E141F"/>
    <w:rsid w:val="005E1D5F"/>
    <w:rsid w:val="005E1F2B"/>
    <w:rsid w:val="005E21D1"/>
    <w:rsid w:val="005E411F"/>
    <w:rsid w:val="005E57A6"/>
    <w:rsid w:val="005E59C2"/>
    <w:rsid w:val="005E69E6"/>
    <w:rsid w:val="005E74AE"/>
    <w:rsid w:val="005F17F5"/>
    <w:rsid w:val="005F24A1"/>
    <w:rsid w:val="005F2F72"/>
    <w:rsid w:val="005F34E5"/>
    <w:rsid w:val="005F36D2"/>
    <w:rsid w:val="005F3B5A"/>
    <w:rsid w:val="005F3BF6"/>
    <w:rsid w:val="005F480E"/>
    <w:rsid w:val="005F4A3A"/>
    <w:rsid w:val="005F6547"/>
    <w:rsid w:val="005F67C1"/>
    <w:rsid w:val="005F6FA6"/>
    <w:rsid w:val="005F785D"/>
    <w:rsid w:val="005F7E8E"/>
    <w:rsid w:val="00601146"/>
    <w:rsid w:val="0060380A"/>
    <w:rsid w:val="00604EAA"/>
    <w:rsid w:val="006058DD"/>
    <w:rsid w:val="00605C9C"/>
    <w:rsid w:val="006067F6"/>
    <w:rsid w:val="0060734B"/>
    <w:rsid w:val="00612660"/>
    <w:rsid w:val="006203AE"/>
    <w:rsid w:val="00620C12"/>
    <w:rsid w:val="00621F88"/>
    <w:rsid w:val="0062543F"/>
    <w:rsid w:val="00625BE6"/>
    <w:rsid w:val="006266A7"/>
    <w:rsid w:val="00627007"/>
    <w:rsid w:val="00627060"/>
    <w:rsid w:val="0062746A"/>
    <w:rsid w:val="0063480E"/>
    <w:rsid w:val="006353FA"/>
    <w:rsid w:val="006366AB"/>
    <w:rsid w:val="006400BA"/>
    <w:rsid w:val="00650244"/>
    <w:rsid w:val="00651907"/>
    <w:rsid w:val="00653A25"/>
    <w:rsid w:val="006568E9"/>
    <w:rsid w:val="00656ED8"/>
    <w:rsid w:val="0065735B"/>
    <w:rsid w:val="0065779A"/>
    <w:rsid w:val="0066010C"/>
    <w:rsid w:val="00660905"/>
    <w:rsid w:val="00660A24"/>
    <w:rsid w:val="00660F03"/>
    <w:rsid w:val="00664E4F"/>
    <w:rsid w:val="00665E2B"/>
    <w:rsid w:val="006666DB"/>
    <w:rsid w:val="00671A1F"/>
    <w:rsid w:val="00671F5C"/>
    <w:rsid w:val="006728ED"/>
    <w:rsid w:val="00672C5E"/>
    <w:rsid w:val="00675172"/>
    <w:rsid w:val="00675AE4"/>
    <w:rsid w:val="00677085"/>
    <w:rsid w:val="006777A5"/>
    <w:rsid w:val="006808AE"/>
    <w:rsid w:val="00683C53"/>
    <w:rsid w:val="00684888"/>
    <w:rsid w:val="00684D3D"/>
    <w:rsid w:val="006862B1"/>
    <w:rsid w:val="006862F2"/>
    <w:rsid w:val="0068790B"/>
    <w:rsid w:val="00690499"/>
    <w:rsid w:val="00691972"/>
    <w:rsid w:val="00694153"/>
    <w:rsid w:val="0069426B"/>
    <w:rsid w:val="0069511D"/>
    <w:rsid w:val="00696FA2"/>
    <w:rsid w:val="006A13F5"/>
    <w:rsid w:val="006A1AF4"/>
    <w:rsid w:val="006A1C80"/>
    <w:rsid w:val="006A3F2E"/>
    <w:rsid w:val="006A3F56"/>
    <w:rsid w:val="006A513D"/>
    <w:rsid w:val="006A6C20"/>
    <w:rsid w:val="006B0E60"/>
    <w:rsid w:val="006B2712"/>
    <w:rsid w:val="006B61E4"/>
    <w:rsid w:val="006B7BA4"/>
    <w:rsid w:val="006C2291"/>
    <w:rsid w:val="006C2491"/>
    <w:rsid w:val="006C25DD"/>
    <w:rsid w:val="006C2D4C"/>
    <w:rsid w:val="006C3622"/>
    <w:rsid w:val="006C3BE8"/>
    <w:rsid w:val="006C3CF6"/>
    <w:rsid w:val="006C4842"/>
    <w:rsid w:val="006C6D75"/>
    <w:rsid w:val="006D0E41"/>
    <w:rsid w:val="006D0F28"/>
    <w:rsid w:val="006D22BF"/>
    <w:rsid w:val="006D2976"/>
    <w:rsid w:val="006D30A3"/>
    <w:rsid w:val="006D3401"/>
    <w:rsid w:val="006D3467"/>
    <w:rsid w:val="006D4052"/>
    <w:rsid w:val="006D517E"/>
    <w:rsid w:val="006D68A9"/>
    <w:rsid w:val="006D7D61"/>
    <w:rsid w:val="006D7E3C"/>
    <w:rsid w:val="006E26D1"/>
    <w:rsid w:val="006E2B77"/>
    <w:rsid w:val="006E432A"/>
    <w:rsid w:val="006E5853"/>
    <w:rsid w:val="006E5B20"/>
    <w:rsid w:val="006F00D4"/>
    <w:rsid w:val="006F0269"/>
    <w:rsid w:val="006F0A3F"/>
    <w:rsid w:val="006F15B6"/>
    <w:rsid w:val="006F1DAD"/>
    <w:rsid w:val="006F2E49"/>
    <w:rsid w:val="006F327F"/>
    <w:rsid w:val="006F3697"/>
    <w:rsid w:val="006F3C2D"/>
    <w:rsid w:val="006F415C"/>
    <w:rsid w:val="006F5449"/>
    <w:rsid w:val="006F5DAE"/>
    <w:rsid w:val="00701832"/>
    <w:rsid w:val="00701B94"/>
    <w:rsid w:val="007042DF"/>
    <w:rsid w:val="00704391"/>
    <w:rsid w:val="00704551"/>
    <w:rsid w:val="00706BA1"/>
    <w:rsid w:val="00707595"/>
    <w:rsid w:val="007102B9"/>
    <w:rsid w:val="00710487"/>
    <w:rsid w:val="00714349"/>
    <w:rsid w:val="00715827"/>
    <w:rsid w:val="00715FDE"/>
    <w:rsid w:val="007167C9"/>
    <w:rsid w:val="00716955"/>
    <w:rsid w:val="00717AAC"/>
    <w:rsid w:val="00721214"/>
    <w:rsid w:val="0072127C"/>
    <w:rsid w:val="00723944"/>
    <w:rsid w:val="00724826"/>
    <w:rsid w:val="007248A8"/>
    <w:rsid w:val="00726F24"/>
    <w:rsid w:val="00727464"/>
    <w:rsid w:val="00730D03"/>
    <w:rsid w:val="00730D34"/>
    <w:rsid w:val="00730FB9"/>
    <w:rsid w:val="0073145F"/>
    <w:rsid w:val="007314E7"/>
    <w:rsid w:val="00732B96"/>
    <w:rsid w:val="00734197"/>
    <w:rsid w:val="007344CA"/>
    <w:rsid w:val="00734A86"/>
    <w:rsid w:val="00735616"/>
    <w:rsid w:val="00735B98"/>
    <w:rsid w:val="00736B99"/>
    <w:rsid w:val="00736EF5"/>
    <w:rsid w:val="00740402"/>
    <w:rsid w:val="00742C4B"/>
    <w:rsid w:val="0074372E"/>
    <w:rsid w:val="00743910"/>
    <w:rsid w:val="00743CBE"/>
    <w:rsid w:val="0074633C"/>
    <w:rsid w:val="0075142E"/>
    <w:rsid w:val="00752A7A"/>
    <w:rsid w:val="00757320"/>
    <w:rsid w:val="00760AEC"/>
    <w:rsid w:val="00760FB1"/>
    <w:rsid w:val="00763549"/>
    <w:rsid w:val="00764861"/>
    <w:rsid w:val="00764B32"/>
    <w:rsid w:val="00766366"/>
    <w:rsid w:val="00766735"/>
    <w:rsid w:val="00771169"/>
    <w:rsid w:val="00771A5B"/>
    <w:rsid w:val="00771B5B"/>
    <w:rsid w:val="0077251D"/>
    <w:rsid w:val="00773454"/>
    <w:rsid w:val="0077377B"/>
    <w:rsid w:val="00776CF8"/>
    <w:rsid w:val="00780CB8"/>
    <w:rsid w:val="0078115D"/>
    <w:rsid w:val="007822F6"/>
    <w:rsid w:val="00782B22"/>
    <w:rsid w:val="007833A7"/>
    <w:rsid w:val="007834CC"/>
    <w:rsid w:val="0078369E"/>
    <w:rsid w:val="00783DD7"/>
    <w:rsid w:val="00784094"/>
    <w:rsid w:val="007848FD"/>
    <w:rsid w:val="007849CE"/>
    <w:rsid w:val="00784AC6"/>
    <w:rsid w:val="00784DA7"/>
    <w:rsid w:val="0078519D"/>
    <w:rsid w:val="00785E79"/>
    <w:rsid w:val="00786CD1"/>
    <w:rsid w:val="00790AFF"/>
    <w:rsid w:val="00791150"/>
    <w:rsid w:val="00792911"/>
    <w:rsid w:val="00792F02"/>
    <w:rsid w:val="0079348B"/>
    <w:rsid w:val="00793720"/>
    <w:rsid w:val="00793F70"/>
    <w:rsid w:val="00794235"/>
    <w:rsid w:val="00795200"/>
    <w:rsid w:val="00795D47"/>
    <w:rsid w:val="00795DAD"/>
    <w:rsid w:val="00796D80"/>
    <w:rsid w:val="007A0F64"/>
    <w:rsid w:val="007A1F85"/>
    <w:rsid w:val="007A21AE"/>
    <w:rsid w:val="007A40A7"/>
    <w:rsid w:val="007A4E3B"/>
    <w:rsid w:val="007A6489"/>
    <w:rsid w:val="007A6598"/>
    <w:rsid w:val="007B0675"/>
    <w:rsid w:val="007B1D61"/>
    <w:rsid w:val="007B376A"/>
    <w:rsid w:val="007B693A"/>
    <w:rsid w:val="007B742B"/>
    <w:rsid w:val="007C1AE7"/>
    <w:rsid w:val="007C1EA6"/>
    <w:rsid w:val="007C23D4"/>
    <w:rsid w:val="007C54D9"/>
    <w:rsid w:val="007C6280"/>
    <w:rsid w:val="007D01FD"/>
    <w:rsid w:val="007D31B6"/>
    <w:rsid w:val="007D45C4"/>
    <w:rsid w:val="007D60BC"/>
    <w:rsid w:val="007E05D1"/>
    <w:rsid w:val="007E0F2A"/>
    <w:rsid w:val="007E16FE"/>
    <w:rsid w:val="007E2C11"/>
    <w:rsid w:val="007E344C"/>
    <w:rsid w:val="007E3613"/>
    <w:rsid w:val="007E3BE3"/>
    <w:rsid w:val="007E5107"/>
    <w:rsid w:val="007E53E9"/>
    <w:rsid w:val="007E72B9"/>
    <w:rsid w:val="007F13CF"/>
    <w:rsid w:val="007F1FBD"/>
    <w:rsid w:val="007F46F0"/>
    <w:rsid w:val="007F5092"/>
    <w:rsid w:val="007F6FEF"/>
    <w:rsid w:val="007F7F04"/>
    <w:rsid w:val="00800118"/>
    <w:rsid w:val="008029CA"/>
    <w:rsid w:val="00802CFB"/>
    <w:rsid w:val="008032CC"/>
    <w:rsid w:val="00804A2C"/>
    <w:rsid w:val="00804EB9"/>
    <w:rsid w:val="00806017"/>
    <w:rsid w:val="00817A3C"/>
    <w:rsid w:val="0082051A"/>
    <w:rsid w:val="00820C4B"/>
    <w:rsid w:val="0082305E"/>
    <w:rsid w:val="00823171"/>
    <w:rsid w:val="008236B2"/>
    <w:rsid w:val="008237DD"/>
    <w:rsid w:val="00826E3E"/>
    <w:rsid w:val="008273EB"/>
    <w:rsid w:val="00827509"/>
    <w:rsid w:val="0083091D"/>
    <w:rsid w:val="00830E2E"/>
    <w:rsid w:val="008313C7"/>
    <w:rsid w:val="0083233C"/>
    <w:rsid w:val="0083247A"/>
    <w:rsid w:val="008326EF"/>
    <w:rsid w:val="0083365D"/>
    <w:rsid w:val="00833959"/>
    <w:rsid w:val="008341CD"/>
    <w:rsid w:val="008341FB"/>
    <w:rsid w:val="008379BD"/>
    <w:rsid w:val="008379E2"/>
    <w:rsid w:val="008424F4"/>
    <w:rsid w:val="00844AC7"/>
    <w:rsid w:val="008450A5"/>
    <w:rsid w:val="00845154"/>
    <w:rsid w:val="00845957"/>
    <w:rsid w:val="00847DC8"/>
    <w:rsid w:val="00850B79"/>
    <w:rsid w:val="008533F3"/>
    <w:rsid w:val="00855982"/>
    <w:rsid w:val="008566E1"/>
    <w:rsid w:val="00857172"/>
    <w:rsid w:val="00857BDB"/>
    <w:rsid w:val="00861002"/>
    <w:rsid w:val="008612F7"/>
    <w:rsid w:val="008618D0"/>
    <w:rsid w:val="00861E92"/>
    <w:rsid w:val="00862A6E"/>
    <w:rsid w:val="008652F6"/>
    <w:rsid w:val="008655E6"/>
    <w:rsid w:val="00865B1A"/>
    <w:rsid w:val="008671DE"/>
    <w:rsid w:val="00870B49"/>
    <w:rsid w:val="008718E8"/>
    <w:rsid w:val="008724D6"/>
    <w:rsid w:val="00874C3C"/>
    <w:rsid w:val="008753A5"/>
    <w:rsid w:val="008771D4"/>
    <w:rsid w:val="00882265"/>
    <w:rsid w:val="008834CD"/>
    <w:rsid w:val="00883CA6"/>
    <w:rsid w:val="00884998"/>
    <w:rsid w:val="00885208"/>
    <w:rsid w:val="00885EFA"/>
    <w:rsid w:val="0088634D"/>
    <w:rsid w:val="0088663E"/>
    <w:rsid w:val="00887683"/>
    <w:rsid w:val="0089048E"/>
    <w:rsid w:val="00890894"/>
    <w:rsid w:val="00893623"/>
    <w:rsid w:val="008936C8"/>
    <w:rsid w:val="00894208"/>
    <w:rsid w:val="00894E5C"/>
    <w:rsid w:val="008A0853"/>
    <w:rsid w:val="008A283B"/>
    <w:rsid w:val="008A2E55"/>
    <w:rsid w:val="008A323E"/>
    <w:rsid w:val="008A3421"/>
    <w:rsid w:val="008A4F1D"/>
    <w:rsid w:val="008A5295"/>
    <w:rsid w:val="008A5A19"/>
    <w:rsid w:val="008A5B0D"/>
    <w:rsid w:val="008A5BC5"/>
    <w:rsid w:val="008A5C4F"/>
    <w:rsid w:val="008A7DC9"/>
    <w:rsid w:val="008B17FD"/>
    <w:rsid w:val="008B1B3F"/>
    <w:rsid w:val="008B1C96"/>
    <w:rsid w:val="008B2179"/>
    <w:rsid w:val="008B2AE8"/>
    <w:rsid w:val="008B40CA"/>
    <w:rsid w:val="008B51CE"/>
    <w:rsid w:val="008B5439"/>
    <w:rsid w:val="008C08D2"/>
    <w:rsid w:val="008C0D99"/>
    <w:rsid w:val="008C10A2"/>
    <w:rsid w:val="008C3338"/>
    <w:rsid w:val="008C3513"/>
    <w:rsid w:val="008C7F6F"/>
    <w:rsid w:val="008D02BA"/>
    <w:rsid w:val="008D0972"/>
    <w:rsid w:val="008D1CAE"/>
    <w:rsid w:val="008D2748"/>
    <w:rsid w:val="008D2BBF"/>
    <w:rsid w:val="008D301D"/>
    <w:rsid w:val="008D4DBE"/>
    <w:rsid w:val="008D5F1C"/>
    <w:rsid w:val="008D6DBA"/>
    <w:rsid w:val="008D72E5"/>
    <w:rsid w:val="008D79F9"/>
    <w:rsid w:val="008D7F00"/>
    <w:rsid w:val="008E090E"/>
    <w:rsid w:val="008E12E5"/>
    <w:rsid w:val="008E380C"/>
    <w:rsid w:val="008E3819"/>
    <w:rsid w:val="008E3D50"/>
    <w:rsid w:val="008E3DEB"/>
    <w:rsid w:val="008E4A9E"/>
    <w:rsid w:val="008E61ED"/>
    <w:rsid w:val="008E760B"/>
    <w:rsid w:val="008F01FD"/>
    <w:rsid w:val="008F0226"/>
    <w:rsid w:val="008F053B"/>
    <w:rsid w:val="008F096C"/>
    <w:rsid w:val="008F2739"/>
    <w:rsid w:val="008F5A64"/>
    <w:rsid w:val="008F646F"/>
    <w:rsid w:val="008F6F48"/>
    <w:rsid w:val="00900BD0"/>
    <w:rsid w:val="00902C89"/>
    <w:rsid w:val="00902D7C"/>
    <w:rsid w:val="00903D93"/>
    <w:rsid w:val="00906146"/>
    <w:rsid w:val="00906520"/>
    <w:rsid w:val="00906AB3"/>
    <w:rsid w:val="00912AB2"/>
    <w:rsid w:val="00912FCD"/>
    <w:rsid w:val="0091328F"/>
    <w:rsid w:val="00913A1F"/>
    <w:rsid w:val="00913C75"/>
    <w:rsid w:val="009143A9"/>
    <w:rsid w:val="00914A50"/>
    <w:rsid w:val="0091744A"/>
    <w:rsid w:val="009175C4"/>
    <w:rsid w:val="00920918"/>
    <w:rsid w:val="00920FB0"/>
    <w:rsid w:val="00921D27"/>
    <w:rsid w:val="00921ECD"/>
    <w:rsid w:val="00921F78"/>
    <w:rsid w:val="00921FFF"/>
    <w:rsid w:val="00923C41"/>
    <w:rsid w:val="00924AE5"/>
    <w:rsid w:val="00925C03"/>
    <w:rsid w:val="00926830"/>
    <w:rsid w:val="009300D9"/>
    <w:rsid w:val="00931E36"/>
    <w:rsid w:val="00932E57"/>
    <w:rsid w:val="00933AA7"/>
    <w:rsid w:val="0093572B"/>
    <w:rsid w:val="00937B19"/>
    <w:rsid w:val="00940490"/>
    <w:rsid w:val="00940C07"/>
    <w:rsid w:val="00943626"/>
    <w:rsid w:val="009447D6"/>
    <w:rsid w:val="00944E9A"/>
    <w:rsid w:val="00944EE9"/>
    <w:rsid w:val="00945278"/>
    <w:rsid w:val="009467AB"/>
    <w:rsid w:val="009468C6"/>
    <w:rsid w:val="00946E03"/>
    <w:rsid w:val="00951286"/>
    <w:rsid w:val="009523BD"/>
    <w:rsid w:val="00952DD4"/>
    <w:rsid w:val="00952E94"/>
    <w:rsid w:val="009542D2"/>
    <w:rsid w:val="00954EF2"/>
    <w:rsid w:val="00956587"/>
    <w:rsid w:val="009566D2"/>
    <w:rsid w:val="00960E41"/>
    <w:rsid w:val="00960F60"/>
    <w:rsid w:val="009618EB"/>
    <w:rsid w:val="0096283F"/>
    <w:rsid w:val="009628F4"/>
    <w:rsid w:val="00962B46"/>
    <w:rsid w:val="00963E8B"/>
    <w:rsid w:val="00967093"/>
    <w:rsid w:val="00970C3B"/>
    <w:rsid w:val="009716C8"/>
    <w:rsid w:val="00971975"/>
    <w:rsid w:val="009741C4"/>
    <w:rsid w:val="00974D54"/>
    <w:rsid w:val="00976800"/>
    <w:rsid w:val="00983334"/>
    <w:rsid w:val="00985B12"/>
    <w:rsid w:val="0098608A"/>
    <w:rsid w:val="009862FA"/>
    <w:rsid w:val="009904DC"/>
    <w:rsid w:val="0099257B"/>
    <w:rsid w:val="009977A2"/>
    <w:rsid w:val="009A05CD"/>
    <w:rsid w:val="009A45A4"/>
    <w:rsid w:val="009A4890"/>
    <w:rsid w:val="009A606C"/>
    <w:rsid w:val="009A633F"/>
    <w:rsid w:val="009A6413"/>
    <w:rsid w:val="009A7DCA"/>
    <w:rsid w:val="009A7EB1"/>
    <w:rsid w:val="009B128F"/>
    <w:rsid w:val="009B252E"/>
    <w:rsid w:val="009B2B4D"/>
    <w:rsid w:val="009B2CE6"/>
    <w:rsid w:val="009B4429"/>
    <w:rsid w:val="009B47B0"/>
    <w:rsid w:val="009C0BFF"/>
    <w:rsid w:val="009C0F0C"/>
    <w:rsid w:val="009C12F4"/>
    <w:rsid w:val="009C1694"/>
    <w:rsid w:val="009C20F0"/>
    <w:rsid w:val="009C24AB"/>
    <w:rsid w:val="009C331D"/>
    <w:rsid w:val="009C443F"/>
    <w:rsid w:val="009C5049"/>
    <w:rsid w:val="009D2811"/>
    <w:rsid w:val="009D282D"/>
    <w:rsid w:val="009D2D2E"/>
    <w:rsid w:val="009D3221"/>
    <w:rsid w:val="009D342F"/>
    <w:rsid w:val="009D35F0"/>
    <w:rsid w:val="009D36B8"/>
    <w:rsid w:val="009D3D6E"/>
    <w:rsid w:val="009D46C9"/>
    <w:rsid w:val="009E0710"/>
    <w:rsid w:val="009E09E1"/>
    <w:rsid w:val="009E1140"/>
    <w:rsid w:val="009E1E21"/>
    <w:rsid w:val="009E233D"/>
    <w:rsid w:val="009E28C7"/>
    <w:rsid w:val="009E4505"/>
    <w:rsid w:val="009E46FC"/>
    <w:rsid w:val="009E5311"/>
    <w:rsid w:val="009E6A4F"/>
    <w:rsid w:val="009F082F"/>
    <w:rsid w:val="009F3D67"/>
    <w:rsid w:val="009F4CCA"/>
    <w:rsid w:val="009F6AF3"/>
    <w:rsid w:val="009F7A60"/>
    <w:rsid w:val="00A001D3"/>
    <w:rsid w:val="00A017F3"/>
    <w:rsid w:val="00A01945"/>
    <w:rsid w:val="00A0349B"/>
    <w:rsid w:val="00A04CDB"/>
    <w:rsid w:val="00A06DF9"/>
    <w:rsid w:val="00A10484"/>
    <w:rsid w:val="00A10557"/>
    <w:rsid w:val="00A107D3"/>
    <w:rsid w:val="00A10DCB"/>
    <w:rsid w:val="00A12773"/>
    <w:rsid w:val="00A1484F"/>
    <w:rsid w:val="00A14D43"/>
    <w:rsid w:val="00A163EC"/>
    <w:rsid w:val="00A17F74"/>
    <w:rsid w:val="00A22330"/>
    <w:rsid w:val="00A22DDD"/>
    <w:rsid w:val="00A239D8"/>
    <w:rsid w:val="00A24281"/>
    <w:rsid w:val="00A246AF"/>
    <w:rsid w:val="00A26FB9"/>
    <w:rsid w:val="00A274D2"/>
    <w:rsid w:val="00A31BD9"/>
    <w:rsid w:val="00A31C15"/>
    <w:rsid w:val="00A32A5F"/>
    <w:rsid w:val="00A33C6C"/>
    <w:rsid w:val="00A3713C"/>
    <w:rsid w:val="00A37490"/>
    <w:rsid w:val="00A42272"/>
    <w:rsid w:val="00A4389F"/>
    <w:rsid w:val="00A46C72"/>
    <w:rsid w:val="00A47245"/>
    <w:rsid w:val="00A500F0"/>
    <w:rsid w:val="00A5037A"/>
    <w:rsid w:val="00A50D63"/>
    <w:rsid w:val="00A515EE"/>
    <w:rsid w:val="00A5396C"/>
    <w:rsid w:val="00A53B2F"/>
    <w:rsid w:val="00A54B50"/>
    <w:rsid w:val="00A55DEA"/>
    <w:rsid w:val="00A56352"/>
    <w:rsid w:val="00A6051B"/>
    <w:rsid w:val="00A64482"/>
    <w:rsid w:val="00A64714"/>
    <w:rsid w:val="00A653F7"/>
    <w:rsid w:val="00A67128"/>
    <w:rsid w:val="00A6721F"/>
    <w:rsid w:val="00A72AEE"/>
    <w:rsid w:val="00A72E62"/>
    <w:rsid w:val="00A73A8A"/>
    <w:rsid w:val="00A73AE1"/>
    <w:rsid w:val="00A73F1E"/>
    <w:rsid w:val="00A763B7"/>
    <w:rsid w:val="00A7666C"/>
    <w:rsid w:val="00A766B0"/>
    <w:rsid w:val="00A7673D"/>
    <w:rsid w:val="00A76B34"/>
    <w:rsid w:val="00A76B9B"/>
    <w:rsid w:val="00A76D60"/>
    <w:rsid w:val="00A804D2"/>
    <w:rsid w:val="00A8062A"/>
    <w:rsid w:val="00A82806"/>
    <w:rsid w:val="00A841E4"/>
    <w:rsid w:val="00A86185"/>
    <w:rsid w:val="00A86753"/>
    <w:rsid w:val="00A90B03"/>
    <w:rsid w:val="00A921AE"/>
    <w:rsid w:val="00A923D2"/>
    <w:rsid w:val="00A974A0"/>
    <w:rsid w:val="00AA1D39"/>
    <w:rsid w:val="00AA20DE"/>
    <w:rsid w:val="00AA2F51"/>
    <w:rsid w:val="00AA3A08"/>
    <w:rsid w:val="00AA4838"/>
    <w:rsid w:val="00AA4A33"/>
    <w:rsid w:val="00AB0104"/>
    <w:rsid w:val="00AB50AA"/>
    <w:rsid w:val="00AB5D25"/>
    <w:rsid w:val="00AB64D7"/>
    <w:rsid w:val="00AB7389"/>
    <w:rsid w:val="00AC113B"/>
    <w:rsid w:val="00AC18C7"/>
    <w:rsid w:val="00AC3849"/>
    <w:rsid w:val="00AC65D6"/>
    <w:rsid w:val="00AD1741"/>
    <w:rsid w:val="00AD184D"/>
    <w:rsid w:val="00AD2146"/>
    <w:rsid w:val="00AD29EA"/>
    <w:rsid w:val="00AD5677"/>
    <w:rsid w:val="00AD5A45"/>
    <w:rsid w:val="00AD7730"/>
    <w:rsid w:val="00AD7912"/>
    <w:rsid w:val="00AD7F3A"/>
    <w:rsid w:val="00AE3240"/>
    <w:rsid w:val="00AE42FD"/>
    <w:rsid w:val="00AE5345"/>
    <w:rsid w:val="00AE6D3E"/>
    <w:rsid w:val="00AF0719"/>
    <w:rsid w:val="00AF11AF"/>
    <w:rsid w:val="00AF151F"/>
    <w:rsid w:val="00AF198A"/>
    <w:rsid w:val="00AF2282"/>
    <w:rsid w:val="00AF37F2"/>
    <w:rsid w:val="00AF65FB"/>
    <w:rsid w:val="00B003EC"/>
    <w:rsid w:val="00B004D6"/>
    <w:rsid w:val="00B014A5"/>
    <w:rsid w:val="00B01C08"/>
    <w:rsid w:val="00B03B1B"/>
    <w:rsid w:val="00B04779"/>
    <w:rsid w:val="00B0510C"/>
    <w:rsid w:val="00B05AEF"/>
    <w:rsid w:val="00B074DA"/>
    <w:rsid w:val="00B07C75"/>
    <w:rsid w:val="00B17327"/>
    <w:rsid w:val="00B22D49"/>
    <w:rsid w:val="00B232BF"/>
    <w:rsid w:val="00B2489F"/>
    <w:rsid w:val="00B26EF2"/>
    <w:rsid w:val="00B3063E"/>
    <w:rsid w:val="00B31E67"/>
    <w:rsid w:val="00B34CD7"/>
    <w:rsid w:val="00B40874"/>
    <w:rsid w:val="00B41321"/>
    <w:rsid w:val="00B41BCA"/>
    <w:rsid w:val="00B422A7"/>
    <w:rsid w:val="00B42ED6"/>
    <w:rsid w:val="00B461BD"/>
    <w:rsid w:val="00B4655D"/>
    <w:rsid w:val="00B47B73"/>
    <w:rsid w:val="00B47DBA"/>
    <w:rsid w:val="00B47E3A"/>
    <w:rsid w:val="00B534CF"/>
    <w:rsid w:val="00B5502E"/>
    <w:rsid w:val="00B57D09"/>
    <w:rsid w:val="00B60ADF"/>
    <w:rsid w:val="00B615CB"/>
    <w:rsid w:val="00B61FE8"/>
    <w:rsid w:val="00B6295B"/>
    <w:rsid w:val="00B630F6"/>
    <w:rsid w:val="00B643DB"/>
    <w:rsid w:val="00B65914"/>
    <w:rsid w:val="00B65EF4"/>
    <w:rsid w:val="00B7461C"/>
    <w:rsid w:val="00B746A4"/>
    <w:rsid w:val="00B75151"/>
    <w:rsid w:val="00B75BFF"/>
    <w:rsid w:val="00B76CCC"/>
    <w:rsid w:val="00B76FBD"/>
    <w:rsid w:val="00B8059D"/>
    <w:rsid w:val="00B81884"/>
    <w:rsid w:val="00B81947"/>
    <w:rsid w:val="00B81E3C"/>
    <w:rsid w:val="00B82C0A"/>
    <w:rsid w:val="00B858D7"/>
    <w:rsid w:val="00B86027"/>
    <w:rsid w:val="00B86087"/>
    <w:rsid w:val="00B863F8"/>
    <w:rsid w:val="00B86AF5"/>
    <w:rsid w:val="00B871E4"/>
    <w:rsid w:val="00B8733E"/>
    <w:rsid w:val="00B94003"/>
    <w:rsid w:val="00B95039"/>
    <w:rsid w:val="00B951BC"/>
    <w:rsid w:val="00B9653E"/>
    <w:rsid w:val="00B96A57"/>
    <w:rsid w:val="00B978D0"/>
    <w:rsid w:val="00B978D2"/>
    <w:rsid w:val="00BA1F6A"/>
    <w:rsid w:val="00BA2B7E"/>
    <w:rsid w:val="00BA2E68"/>
    <w:rsid w:val="00BA4B57"/>
    <w:rsid w:val="00BA4BF4"/>
    <w:rsid w:val="00BA4C0F"/>
    <w:rsid w:val="00BA7D2B"/>
    <w:rsid w:val="00BB0166"/>
    <w:rsid w:val="00BC2E59"/>
    <w:rsid w:val="00BC4EE4"/>
    <w:rsid w:val="00BC4EF1"/>
    <w:rsid w:val="00BC66C8"/>
    <w:rsid w:val="00BD1386"/>
    <w:rsid w:val="00BD23CD"/>
    <w:rsid w:val="00BD3166"/>
    <w:rsid w:val="00BD496F"/>
    <w:rsid w:val="00BD56A2"/>
    <w:rsid w:val="00BD74C3"/>
    <w:rsid w:val="00BD7ACD"/>
    <w:rsid w:val="00BE1036"/>
    <w:rsid w:val="00BE23B7"/>
    <w:rsid w:val="00BE2C53"/>
    <w:rsid w:val="00BE2F87"/>
    <w:rsid w:val="00BE6C1F"/>
    <w:rsid w:val="00BF0F0A"/>
    <w:rsid w:val="00BF30F9"/>
    <w:rsid w:val="00BF3855"/>
    <w:rsid w:val="00BF398F"/>
    <w:rsid w:val="00BF4B80"/>
    <w:rsid w:val="00BF506B"/>
    <w:rsid w:val="00BF64D8"/>
    <w:rsid w:val="00BF6794"/>
    <w:rsid w:val="00BF7996"/>
    <w:rsid w:val="00C00447"/>
    <w:rsid w:val="00C01D97"/>
    <w:rsid w:val="00C037AE"/>
    <w:rsid w:val="00C03886"/>
    <w:rsid w:val="00C05258"/>
    <w:rsid w:val="00C05425"/>
    <w:rsid w:val="00C072AE"/>
    <w:rsid w:val="00C076A2"/>
    <w:rsid w:val="00C103E2"/>
    <w:rsid w:val="00C1284A"/>
    <w:rsid w:val="00C13325"/>
    <w:rsid w:val="00C1390E"/>
    <w:rsid w:val="00C13A42"/>
    <w:rsid w:val="00C14D28"/>
    <w:rsid w:val="00C16413"/>
    <w:rsid w:val="00C17C27"/>
    <w:rsid w:val="00C21749"/>
    <w:rsid w:val="00C2200B"/>
    <w:rsid w:val="00C22422"/>
    <w:rsid w:val="00C224C3"/>
    <w:rsid w:val="00C2295E"/>
    <w:rsid w:val="00C3013B"/>
    <w:rsid w:val="00C30B74"/>
    <w:rsid w:val="00C318C4"/>
    <w:rsid w:val="00C31E3D"/>
    <w:rsid w:val="00C32B99"/>
    <w:rsid w:val="00C33231"/>
    <w:rsid w:val="00C341ED"/>
    <w:rsid w:val="00C341F6"/>
    <w:rsid w:val="00C352C0"/>
    <w:rsid w:val="00C3581F"/>
    <w:rsid w:val="00C36268"/>
    <w:rsid w:val="00C377F1"/>
    <w:rsid w:val="00C37C1B"/>
    <w:rsid w:val="00C37C80"/>
    <w:rsid w:val="00C417CB"/>
    <w:rsid w:val="00C4182A"/>
    <w:rsid w:val="00C43376"/>
    <w:rsid w:val="00C46741"/>
    <w:rsid w:val="00C475D4"/>
    <w:rsid w:val="00C47761"/>
    <w:rsid w:val="00C501E5"/>
    <w:rsid w:val="00C502B6"/>
    <w:rsid w:val="00C51FFC"/>
    <w:rsid w:val="00C52100"/>
    <w:rsid w:val="00C52234"/>
    <w:rsid w:val="00C5379E"/>
    <w:rsid w:val="00C537D9"/>
    <w:rsid w:val="00C53A5D"/>
    <w:rsid w:val="00C54E31"/>
    <w:rsid w:val="00C61DA0"/>
    <w:rsid w:val="00C634E3"/>
    <w:rsid w:val="00C63805"/>
    <w:rsid w:val="00C64858"/>
    <w:rsid w:val="00C67072"/>
    <w:rsid w:val="00C671A5"/>
    <w:rsid w:val="00C70478"/>
    <w:rsid w:val="00C7054E"/>
    <w:rsid w:val="00C7068D"/>
    <w:rsid w:val="00C72428"/>
    <w:rsid w:val="00C72DF5"/>
    <w:rsid w:val="00C737D4"/>
    <w:rsid w:val="00C7413B"/>
    <w:rsid w:val="00C7468F"/>
    <w:rsid w:val="00C77D94"/>
    <w:rsid w:val="00C80595"/>
    <w:rsid w:val="00C80EB3"/>
    <w:rsid w:val="00C81477"/>
    <w:rsid w:val="00C8176C"/>
    <w:rsid w:val="00C81783"/>
    <w:rsid w:val="00C827DD"/>
    <w:rsid w:val="00C83389"/>
    <w:rsid w:val="00C8364B"/>
    <w:rsid w:val="00C85199"/>
    <w:rsid w:val="00C851F5"/>
    <w:rsid w:val="00C85E68"/>
    <w:rsid w:val="00C87892"/>
    <w:rsid w:val="00C906D6"/>
    <w:rsid w:val="00C943C1"/>
    <w:rsid w:val="00C94EA2"/>
    <w:rsid w:val="00C95F18"/>
    <w:rsid w:val="00C966E4"/>
    <w:rsid w:val="00C971EB"/>
    <w:rsid w:val="00CA2C85"/>
    <w:rsid w:val="00CA351C"/>
    <w:rsid w:val="00CA47E8"/>
    <w:rsid w:val="00CA604A"/>
    <w:rsid w:val="00CA640C"/>
    <w:rsid w:val="00CA66BE"/>
    <w:rsid w:val="00CA6772"/>
    <w:rsid w:val="00CB0446"/>
    <w:rsid w:val="00CB209B"/>
    <w:rsid w:val="00CB231D"/>
    <w:rsid w:val="00CB2A73"/>
    <w:rsid w:val="00CB2CD2"/>
    <w:rsid w:val="00CB4E86"/>
    <w:rsid w:val="00CB5E3D"/>
    <w:rsid w:val="00CB6510"/>
    <w:rsid w:val="00CC11DA"/>
    <w:rsid w:val="00CC38E4"/>
    <w:rsid w:val="00CC3BDE"/>
    <w:rsid w:val="00CC45B5"/>
    <w:rsid w:val="00CC584D"/>
    <w:rsid w:val="00CC7DC3"/>
    <w:rsid w:val="00CD1CC3"/>
    <w:rsid w:val="00CD572D"/>
    <w:rsid w:val="00CD60C1"/>
    <w:rsid w:val="00CD641E"/>
    <w:rsid w:val="00CD6A6B"/>
    <w:rsid w:val="00CD7ECB"/>
    <w:rsid w:val="00CD7F86"/>
    <w:rsid w:val="00CE0568"/>
    <w:rsid w:val="00CE20EA"/>
    <w:rsid w:val="00CE47DB"/>
    <w:rsid w:val="00CE5286"/>
    <w:rsid w:val="00CE54FC"/>
    <w:rsid w:val="00CE584C"/>
    <w:rsid w:val="00CF2E91"/>
    <w:rsid w:val="00D00E6E"/>
    <w:rsid w:val="00D01332"/>
    <w:rsid w:val="00D04C87"/>
    <w:rsid w:val="00D054B4"/>
    <w:rsid w:val="00D06152"/>
    <w:rsid w:val="00D061EC"/>
    <w:rsid w:val="00D061F2"/>
    <w:rsid w:val="00D068D8"/>
    <w:rsid w:val="00D074AA"/>
    <w:rsid w:val="00D07A0B"/>
    <w:rsid w:val="00D10225"/>
    <w:rsid w:val="00D1112E"/>
    <w:rsid w:val="00D11168"/>
    <w:rsid w:val="00D12C0A"/>
    <w:rsid w:val="00D13A42"/>
    <w:rsid w:val="00D13FE1"/>
    <w:rsid w:val="00D14BB8"/>
    <w:rsid w:val="00D151CA"/>
    <w:rsid w:val="00D17A2E"/>
    <w:rsid w:val="00D2061C"/>
    <w:rsid w:val="00D216D0"/>
    <w:rsid w:val="00D222C5"/>
    <w:rsid w:val="00D27249"/>
    <w:rsid w:val="00D2724A"/>
    <w:rsid w:val="00D30C9D"/>
    <w:rsid w:val="00D3251D"/>
    <w:rsid w:val="00D369DF"/>
    <w:rsid w:val="00D4084B"/>
    <w:rsid w:val="00D418D7"/>
    <w:rsid w:val="00D42E9B"/>
    <w:rsid w:val="00D43CDE"/>
    <w:rsid w:val="00D45CBD"/>
    <w:rsid w:val="00D45CFB"/>
    <w:rsid w:val="00D462B8"/>
    <w:rsid w:val="00D46CA3"/>
    <w:rsid w:val="00D47E63"/>
    <w:rsid w:val="00D503C1"/>
    <w:rsid w:val="00D506FA"/>
    <w:rsid w:val="00D51053"/>
    <w:rsid w:val="00D51AFF"/>
    <w:rsid w:val="00D52FFA"/>
    <w:rsid w:val="00D53004"/>
    <w:rsid w:val="00D540BB"/>
    <w:rsid w:val="00D55B1F"/>
    <w:rsid w:val="00D56113"/>
    <w:rsid w:val="00D563AD"/>
    <w:rsid w:val="00D63B9A"/>
    <w:rsid w:val="00D6489F"/>
    <w:rsid w:val="00D64968"/>
    <w:rsid w:val="00D649B3"/>
    <w:rsid w:val="00D65208"/>
    <w:rsid w:val="00D659AB"/>
    <w:rsid w:val="00D67312"/>
    <w:rsid w:val="00D72C1A"/>
    <w:rsid w:val="00D72D02"/>
    <w:rsid w:val="00D72DCA"/>
    <w:rsid w:val="00D744B5"/>
    <w:rsid w:val="00D803B1"/>
    <w:rsid w:val="00D8061A"/>
    <w:rsid w:val="00D80944"/>
    <w:rsid w:val="00D822B0"/>
    <w:rsid w:val="00D85529"/>
    <w:rsid w:val="00D901A9"/>
    <w:rsid w:val="00D91B37"/>
    <w:rsid w:val="00D921FA"/>
    <w:rsid w:val="00DA2428"/>
    <w:rsid w:val="00DA40F2"/>
    <w:rsid w:val="00DA45AC"/>
    <w:rsid w:val="00DA5B62"/>
    <w:rsid w:val="00DB028D"/>
    <w:rsid w:val="00DB0FEE"/>
    <w:rsid w:val="00DB1F2E"/>
    <w:rsid w:val="00DB25A4"/>
    <w:rsid w:val="00DB417D"/>
    <w:rsid w:val="00DB5941"/>
    <w:rsid w:val="00DB641C"/>
    <w:rsid w:val="00DB6FC6"/>
    <w:rsid w:val="00DC5F04"/>
    <w:rsid w:val="00DC62F0"/>
    <w:rsid w:val="00DD101C"/>
    <w:rsid w:val="00DD1882"/>
    <w:rsid w:val="00DD2ABB"/>
    <w:rsid w:val="00DD2B6F"/>
    <w:rsid w:val="00DD2D12"/>
    <w:rsid w:val="00DD2FCA"/>
    <w:rsid w:val="00DD4A89"/>
    <w:rsid w:val="00DD5B3E"/>
    <w:rsid w:val="00DD6388"/>
    <w:rsid w:val="00DD7110"/>
    <w:rsid w:val="00DE04C0"/>
    <w:rsid w:val="00DE1090"/>
    <w:rsid w:val="00DE1C95"/>
    <w:rsid w:val="00DE270D"/>
    <w:rsid w:val="00DE3B78"/>
    <w:rsid w:val="00DE4DF4"/>
    <w:rsid w:val="00DE4F55"/>
    <w:rsid w:val="00DE64C0"/>
    <w:rsid w:val="00DE6EF6"/>
    <w:rsid w:val="00DE7C3E"/>
    <w:rsid w:val="00DF07EC"/>
    <w:rsid w:val="00DF5027"/>
    <w:rsid w:val="00DF5BF1"/>
    <w:rsid w:val="00DF67BD"/>
    <w:rsid w:val="00E00179"/>
    <w:rsid w:val="00E027C2"/>
    <w:rsid w:val="00E02C87"/>
    <w:rsid w:val="00E02FF0"/>
    <w:rsid w:val="00E06F4E"/>
    <w:rsid w:val="00E11285"/>
    <w:rsid w:val="00E135A7"/>
    <w:rsid w:val="00E140E4"/>
    <w:rsid w:val="00E14FA4"/>
    <w:rsid w:val="00E1619D"/>
    <w:rsid w:val="00E2084A"/>
    <w:rsid w:val="00E21213"/>
    <w:rsid w:val="00E220CF"/>
    <w:rsid w:val="00E227EA"/>
    <w:rsid w:val="00E2345A"/>
    <w:rsid w:val="00E24008"/>
    <w:rsid w:val="00E262BA"/>
    <w:rsid w:val="00E26689"/>
    <w:rsid w:val="00E268CC"/>
    <w:rsid w:val="00E27874"/>
    <w:rsid w:val="00E27953"/>
    <w:rsid w:val="00E301FC"/>
    <w:rsid w:val="00E30C14"/>
    <w:rsid w:val="00E32228"/>
    <w:rsid w:val="00E3582F"/>
    <w:rsid w:val="00E368AC"/>
    <w:rsid w:val="00E37020"/>
    <w:rsid w:val="00E372DD"/>
    <w:rsid w:val="00E37676"/>
    <w:rsid w:val="00E41A7E"/>
    <w:rsid w:val="00E41EC3"/>
    <w:rsid w:val="00E424BB"/>
    <w:rsid w:val="00E42B22"/>
    <w:rsid w:val="00E4457E"/>
    <w:rsid w:val="00E45C1B"/>
    <w:rsid w:val="00E46065"/>
    <w:rsid w:val="00E50B8F"/>
    <w:rsid w:val="00E52737"/>
    <w:rsid w:val="00E5468B"/>
    <w:rsid w:val="00E54A4B"/>
    <w:rsid w:val="00E5557D"/>
    <w:rsid w:val="00E560B6"/>
    <w:rsid w:val="00E568A3"/>
    <w:rsid w:val="00E634F9"/>
    <w:rsid w:val="00E63FE4"/>
    <w:rsid w:val="00E64262"/>
    <w:rsid w:val="00E64B37"/>
    <w:rsid w:val="00E70272"/>
    <w:rsid w:val="00E70DD6"/>
    <w:rsid w:val="00E717DB"/>
    <w:rsid w:val="00E72754"/>
    <w:rsid w:val="00E72929"/>
    <w:rsid w:val="00E7415F"/>
    <w:rsid w:val="00E75A84"/>
    <w:rsid w:val="00E76DB3"/>
    <w:rsid w:val="00E80410"/>
    <w:rsid w:val="00E82E5F"/>
    <w:rsid w:val="00E82E6E"/>
    <w:rsid w:val="00E83C86"/>
    <w:rsid w:val="00E83ECC"/>
    <w:rsid w:val="00E844E1"/>
    <w:rsid w:val="00E84B51"/>
    <w:rsid w:val="00E868B9"/>
    <w:rsid w:val="00E86A64"/>
    <w:rsid w:val="00E870D9"/>
    <w:rsid w:val="00E870EF"/>
    <w:rsid w:val="00E877AC"/>
    <w:rsid w:val="00E87C5E"/>
    <w:rsid w:val="00E87CEB"/>
    <w:rsid w:val="00E919F7"/>
    <w:rsid w:val="00E9246F"/>
    <w:rsid w:val="00E92C30"/>
    <w:rsid w:val="00E93265"/>
    <w:rsid w:val="00E94F1B"/>
    <w:rsid w:val="00E9674C"/>
    <w:rsid w:val="00E973E9"/>
    <w:rsid w:val="00EA0798"/>
    <w:rsid w:val="00EA15A9"/>
    <w:rsid w:val="00EA2875"/>
    <w:rsid w:val="00EA2A62"/>
    <w:rsid w:val="00EA2D90"/>
    <w:rsid w:val="00EA3CB0"/>
    <w:rsid w:val="00EA6CC7"/>
    <w:rsid w:val="00EA7043"/>
    <w:rsid w:val="00EB25C2"/>
    <w:rsid w:val="00EB33A0"/>
    <w:rsid w:val="00EB47C1"/>
    <w:rsid w:val="00EB54AB"/>
    <w:rsid w:val="00EB57AA"/>
    <w:rsid w:val="00EB5B39"/>
    <w:rsid w:val="00EB6268"/>
    <w:rsid w:val="00EB7B90"/>
    <w:rsid w:val="00EB7F36"/>
    <w:rsid w:val="00EC0185"/>
    <w:rsid w:val="00EC17BF"/>
    <w:rsid w:val="00EC201B"/>
    <w:rsid w:val="00EC2C0D"/>
    <w:rsid w:val="00EC32B7"/>
    <w:rsid w:val="00EC3635"/>
    <w:rsid w:val="00EC367B"/>
    <w:rsid w:val="00EC42E5"/>
    <w:rsid w:val="00EC5C4C"/>
    <w:rsid w:val="00EC62B3"/>
    <w:rsid w:val="00EC680B"/>
    <w:rsid w:val="00EC76D4"/>
    <w:rsid w:val="00EC791A"/>
    <w:rsid w:val="00ED186B"/>
    <w:rsid w:val="00ED39B2"/>
    <w:rsid w:val="00ED3EF8"/>
    <w:rsid w:val="00ED4BC9"/>
    <w:rsid w:val="00ED52EB"/>
    <w:rsid w:val="00ED54CE"/>
    <w:rsid w:val="00ED6AA7"/>
    <w:rsid w:val="00ED705F"/>
    <w:rsid w:val="00EE130E"/>
    <w:rsid w:val="00EE38BF"/>
    <w:rsid w:val="00EE39E1"/>
    <w:rsid w:val="00EE464A"/>
    <w:rsid w:val="00EF12B5"/>
    <w:rsid w:val="00EF1355"/>
    <w:rsid w:val="00EF21E8"/>
    <w:rsid w:val="00EF24DD"/>
    <w:rsid w:val="00EF250D"/>
    <w:rsid w:val="00EF431D"/>
    <w:rsid w:val="00EF4C38"/>
    <w:rsid w:val="00EF52A8"/>
    <w:rsid w:val="00EF5A9A"/>
    <w:rsid w:val="00EF662E"/>
    <w:rsid w:val="00EF6B98"/>
    <w:rsid w:val="00F01DF9"/>
    <w:rsid w:val="00F01F61"/>
    <w:rsid w:val="00F02FDD"/>
    <w:rsid w:val="00F03705"/>
    <w:rsid w:val="00F0385D"/>
    <w:rsid w:val="00F0525A"/>
    <w:rsid w:val="00F055AB"/>
    <w:rsid w:val="00F05DE9"/>
    <w:rsid w:val="00F0672C"/>
    <w:rsid w:val="00F067CC"/>
    <w:rsid w:val="00F068DC"/>
    <w:rsid w:val="00F07E58"/>
    <w:rsid w:val="00F105ED"/>
    <w:rsid w:val="00F10726"/>
    <w:rsid w:val="00F10BC5"/>
    <w:rsid w:val="00F11674"/>
    <w:rsid w:val="00F133A3"/>
    <w:rsid w:val="00F14765"/>
    <w:rsid w:val="00F14777"/>
    <w:rsid w:val="00F1499D"/>
    <w:rsid w:val="00F1536E"/>
    <w:rsid w:val="00F155A6"/>
    <w:rsid w:val="00F15DD1"/>
    <w:rsid w:val="00F16388"/>
    <w:rsid w:val="00F16E2F"/>
    <w:rsid w:val="00F226EC"/>
    <w:rsid w:val="00F228DC"/>
    <w:rsid w:val="00F2525E"/>
    <w:rsid w:val="00F254D4"/>
    <w:rsid w:val="00F258EA"/>
    <w:rsid w:val="00F317F2"/>
    <w:rsid w:val="00F31E60"/>
    <w:rsid w:val="00F37B4A"/>
    <w:rsid w:val="00F40209"/>
    <w:rsid w:val="00F4473C"/>
    <w:rsid w:val="00F452DC"/>
    <w:rsid w:val="00F4702C"/>
    <w:rsid w:val="00F47145"/>
    <w:rsid w:val="00F504A6"/>
    <w:rsid w:val="00F50D5F"/>
    <w:rsid w:val="00F51759"/>
    <w:rsid w:val="00F51E22"/>
    <w:rsid w:val="00F531AB"/>
    <w:rsid w:val="00F532B4"/>
    <w:rsid w:val="00F540A2"/>
    <w:rsid w:val="00F56BCA"/>
    <w:rsid w:val="00F57301"/>
    <w:rsid w:val="00F64D45"/>
    <w:rsid w:val="00F651FE"/>
    <w:rsid w:val="00F66246"/>
    <w:rsid w:val="00F668F4"/>
    <w:rsid w:val="00F67E2F"/>
    <w:rsid w:val="00F7022A"/>
    <w:rsid w:val="00F7069D"/>
    <w:rsid w:val="00F7153D"/>
    <w:rsid w:val="00F7341B"/>
    <w:rsid w:val="00F75290"/>
    <w:rsid w:val="00F76AA1"/>
    <w:rsid w:val="00F77D45"/>
    <w:rsid w:val="00F8266A"/>
    <w:rsid w:val="00F833CE"/>
    <w:rsid w:val="00F8399F"/>
    <w:rsid w:val="00F83CFB"/>
    <w:rsid w:val="00F8533F"/>
    <w:rsid w:val="00F86875"/>
    <w:rsid w:val="00F87E64"/>
    <w:rsid w:val="00F90AC8"/>
    <w:rsid w:val="00F9152C"/>
    <w:rsid w:val="00F91932"/>
    <w:rsid w:val="00F9360B"/>
    <w:rsid w:val="00F945EB"/>
    <w:rsid w:val="00F95A91"/>
    <w:rsid w:val="00F95DCA"/>
    <w:rsid w:val="00F96230"/>
    <w:rsid w:val="00F97A38"/>
    <w:rsid w:val="00FA02A9"/>
    <w:rsid w:val="00FA0734"/>
    <w:rsid w:val="00FA1558"/>
    <w:rsid w:val="00FA2F13"/>
    <w:rsid w:val="00FA2FBD"/>
    <w:rsid w:val="00FA3FB9"/>
    <w:rsid w:val="00FA40DA"/>
    <w:rsid w:val="00FA4290"/>
    <w:rsid w:val="00FA5D3A"/>
    <w:rsid w:val="00FA64EE"/>
    <w:rsid w:val="00FA7E99"/>
    <w:rsid w:val="00FB20C1"/>
    <w:rsid w:val="00FB293B"/>
    <w:rsid w:val="00FB327F"/>
    <w:rsid w:val="00FB3D4F"/>
    <w:rsid w:val="00FB401D"/>
    <w:rsid w:val="00FB446C"/>
    <w:rsid w:val="00FB47E2"/>
    <w:rsid w:val="00FB560D"/>
    <w:rsid w:val="00FB5A1B"/>
    <w:rsid w:val="00FC29C9"/>
    <w:rsid w:val="00FC2E9F"/>
    <w:rsid w:val="00FC332A"/>
    <w:rsid w:val="00FC5459"/>
    <w:rsid w:val="00FC609E"/>
    <w:rsid w:val="00FC739D"/>
    <w:rsid w:val="00FC73D6"/>
    <w:rsid w:val="00FC79A9"/>
    <w:rsid w:val="00FC7EB8"/>
    <w:rsid w:val="00FD1126"/>
    <w:rsid w:val="00FD1DA4"/>
    <w:rsid w:val="00FD25FD"/>
    <w:rsid w:val="00FD262C"/>
    <w:rsid w:val="00FD29A5"/>
    <w:rsid w:val="00FD400E"/>
    <w:rsid w:val="00FD4DF6"/>
    <w:rsid w:val="00FD562D"/>
    <w:rsid w:val="00FD5B1E"/>
    <w:rsid w:val="00FD7290"/>
    <w:rsid w:val="00FD73BA"/>
    <w:rsid w:val="00FE000A"/>
    <w:rsid w:val="00FE0A91"/>
    <w:rsid w:val="00FE0EBE"/>
    <w:rsid w:val="00FE1A7D"/>
    <w:rsid w:val="00FE21FF"/>
    <w:rsid w:val="00FE2486"/>
    <w:rsid w:val="00FE308B"/>
    <w:rsid w:val="00FE309E"/>
    <w:rsid w:val="00FE31D1"/>
    <w:rsid w:val="00FE371E"/>
    <w:rsid w:val="00FE49D2"/>
    <w:rsid w:val="00FE4C71"/>
    <w:rsid w:val="00FE558A"/>
    <w:rsid w:val="00FE59B6"/>
    <w:rsid w:val="00FE6F02"/>
    <w:rsid w:val="00FE6F26"/>
    <w:rsid w:val="00FE6F7E"/>
    <w:rsid w:val="00FF1810"/>
    <w:rsid w:val="00FF31C7"/>
    <w:rsid w:val="00FF38D9"/>
    <w:rsid w:val="00FF5954"/>
    <w:rsid w:val="00FF5D5F"/>
    <w:rsid w:val="00FF664A"/>
    <w:rsid w:val="0AC4A61A"/>
    <w:rsid w:val="28FEE754"/>
    <w:rsid w:val="5959A4D9"/>
    <w:rsid w:val="6024DDD8"/>
    <w:rsid w:val="75DBF3F0"/>
    <w:rsid w:val="7605ED01"/>
    <w:rsid w:val="788E5D18"/>
    <w:rsid w:val="7E14ED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64DF"/>
  <w15:chartTrackingRefBased/>
  <w15:docId w15:val="{2A9B0886-0172-468E-A5D9-973F7C81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0B"/>
    <w:rPr>
      <w:lang w:val="en-AU"/>
    </w:rPr>
  </w:style>
  <w:style w:type="paragraph" w:styleId="Heading1">
    <w:name w:val="heading 1"/>
    <w:basedOn w:val="Default"/>
    <w:next w:val="Normal"/>
    <w:link w:val="Heading1Char"/>
    <w:qFormat/>
    <w:rsid w:val="00B9653E"/>
    <w:pPr>
      <w:numPr>
        <w:numId w:val="3"/>
      </w:numPr>
      <w:spacing w:after="120"/>
      <w:outlineLvl w:val="0"/>
    </w:pPr>
    <w:rPr>
      <w:b/>
      <w:bCs/>
      <w:sz w:val="23"/>
      <w:szCs w:val="23"/>
    </w:rPr>
  </w:style>
  <w:style w:type="paragraph" w:styleId="Heading2">
    <w:name w:val="heading 2"/>
    <w:basedOn w:val="ListParagraph"/>
    <w:next w:val="Normal"/>
    <w:link w:val="Heading2Char"/>
    <w:unhideWhenUsed/>
    <w:qFormat/>
    <w:rsid w:val="0078115D"/>
    <w:pPr>
      <w:numPr>
        <w:ilvl w:val="1"/>
        <w:numId w:val="3"/>
      </w:numPr>
      <w:spacing w:after="240" w:line="276" w:lineRule="auto"/>
      <w:contextualSpacing w:val="0"/>
      <w:jc w:val="both"/>
      <w:outlineLvl w:val="1"/>
    </w:pPr>
    <w:rPr>
      <w:rFonts w:ascii="Arial" w:hAnsi="Arial" w:cs="Arial"/>
      <w:bCs/>
    </w:rPr>
  </w:style>
  <w:style w:type="paragraph" w:styleId="Heading3">
    <w:name w:val="heading 3"/>
    <w:basedOn w:val="Normal"/>
    <w:next w:val="Normal"/>
    <w:link w:val="Heading3Char"/>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3755F"/>
    <w:pPr>
      <w:spacing w:after="0" w:line="240" w:lineRule="auto"/>
      <w:contextualSpacing/>
    </w:pPr>
    <w:rPr>
      <w:rFonts w:asciiTheme="majorHAnsi" w:eastAsiaTheme="majorEastAsia" w:hAnsiTheme="majorHAnsi" w:cstheme="majorBidi"/>
      <w:color w:val="0070C0"/>
      <w:sz w:val="56"/>
      <w:szCs w:val="56"/>
    </w:rPr>
  </w:style>
  <w:style w:type="character" w:customStyle="1" w:styleId="TitleChar">
    <w:name w:val="Title Char"/>
    <w:basedOn w:val="DefaultParagraphFont"/>
    <w:link w:val="Title"/>
    <w:uiPriority w:val="1"/>
    <w:rsid w:val="0003755F"/>
    <w:rPr>
      <w:rFonts w:asciiTheme="majorHAnsi" w:eastAsiaTheme="majorEastAsia" w:hAnsiTheme="majorHAnsi" w:cstheme="majorBidi"/>
      <w:color w:val="0070C0"/>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rsid w:val="00B9653E"/>
    <w:rPr>
      <w:rFonts w:ascii="Arial" w:hAnsi="Arial" w:cs="Arial"/>
      <w:b/>
      <w:bCs/>
      <w:color w:val="000000"/>
      <w:sz w:val="23"/>
      <w:szCs w:val="23"/>
      <w:lang w:val="en-AU"/>
    </w:rPr>
  </w:style>
  <w:style w:type="character" w:customStyle="1" w:styleId="Heading2Char">
    <w:name w:val="Heading 2 Char"/>
    <w:basedOn w:val="DefaultParagraphFont"/>
    <w:link w:val="Heading2"/>
    <w:rsid w:val="0078115D"/>
    <w:rPr>
      <w:rFonts w:ascii="Arial" w:hAnsi="Arial" w:cs="Arial"/>
      <w:bCs/>
      <w:lang w:val="en-AU"/>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List Paragraph1,List Paragraph11,Bullet point,Recommendation,List Paragraph Number,Dot Point,First level bullet point,dot v2,Indented Bullet Solid,Body text"/>
    <w:basedOn w:val="Normal"/>
    <w:link w:val="ListParagraphChar"/>
    <w:uiPriority w:val="34"/>
    <w:unhideWhenUsed/>
    <w:qFormat/>
    <w:rsid w:val="00153F69"/>
    <w:pPr>
      <w:ind w:left="720"/>
      <w:contextualSpacing/>
    </w:pPr>
  </w:style>
  <w:style w:type="paragraph" w:styleId="BodyText">
    <w:name w:val="Body Text"/>
    <w:basedOn w:val="Normal"/>
    <w:link w:val="BodyTextChar"/>
    <w:uiPriority w:val="99"/>
    <w:semiHidden/>
    <w:unhideWhenUsed/>
    <w:rsid w:val="001E5C7C"/>
    <w:pPr>
      <w:spacing w:after="120"/>
    </w:pPr>
  </w:style>
  <w:style w:type="character" w:customStyle="1" w:styleId="BodyTextChar">
    <w:name w:val="Body Text Char"/>
    <w:basedOn w:val="DefaultParagraphFont"/>
    <w:link w:val="BodyText"/>
    <w:uiPriority w:val="99"/>
    <w:semiHidden/>
    <w:rsid w:val="001E5C7C"/>
  </w:style>
  <w:style w:type="table" w:styleId="TableGrid">
    <w:name w:val="Table Grid"/>
    <w:basedOn w:val="TableNormal"/>
    <w:uiPriority w:val="59"/>
    <w:rsid w:val="001E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755F"/>
    <w:pPr>
      <w:spacing w:after="0" w:line="240" w:lineRule="auto"/>
    </w:pPr>
    <w:rPr>
      <w:rFonts w:ascii="Calibri" w:eastAsiaTheme="minorHAnsi" w:hAnsi="Calibr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755F"/>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65208"/>
    <w:rPr>
      <w:vertAlign w:val="superscript"/>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Recommendation Char,List Paragraph Number Char,Dot Point Char,First level bullet point Char,dot v2 Char,Indented Bullet Solid Char,Body text Char"/>
    <w:basedOn w:val="DefaultParagraphFont"/>
    <w:link w:val="ListParagraph"/>
    <w:uiPriority w:val="1"/>
    <w:locked/>
    <w:rsid w:val="00C03886"/>
  </w:style>
  <w:style w:type="paragraph" w:styleId="NormalWeb">
    <w:name w:val="Normal (Web)"/>
    <w:basedOn w:val="Normal"/>
    <w:uiPriority w:val="99"/>
    <w:unhideWhenUsed/>
    <w:rsid w:val="00921F7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4-Accent6">
    <w:name w:val="Grid Table 4 Accent 6"/>
    <w:basedOn w:val="TableNormal"/>
    <w:uiPriority w:val="49"/>
    <w:rsid w:val="00B76FBD"/>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Accent6">
    <w:name w:val="List Table 5 Dark Accent 6"/>
    <w:basedOn w:val="TableNormal"/>
    <w:uiPriority w:val="50"/>
    <w:rsid w:val="003379AF"/>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3379AF"/>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character" w:styleId="Strong">
    <w:name w:val="Strong"/>
    <w:basedOn w:val="DefaultParagraphFont"/>
    <w:uiPriority w:val="22"/>
    <w:qFormat/>
    <w:rsid w:val="008236B2"/>
    <w:rPr>
      <w:b/>
      <w:bCs/>
    </w:rPr>
  </w:style>
  <w:style w:type="character" w:styleId="UnresolvedMention">
    <w:name w:val="Unresolved Mention"/>
    <w:basedOn w:val="DefaultParagraphFont"/>
    <w:uiPriority w:val="99"/>
    <w:semiHidden/>
    <w:unhideWhenUsed/>
    <w:rsid w:val="00EE38BF"/>
    <w:rPr>
      <w:color w:val="605E5C"/>
      <w:shd w:val="clear" w:color="auto" w:fill="E1DFDD"/>
    </w:rPr>
  </w:style>
  <w:style w:type="paragraph" w:customStyle="1" w:styleId="Default">
    <w:name w:val="Default"/>
    <w:rsid w:val="000114D4"/>
    <w:pPr>
      <w:autoSpaceDE w:val="0"/>
      <w:autoSpaceDN w:val="0"/>
      <w:adjustRightInd w:val="0"/>
      <w:spacing w:after="0" w:line="240" w:lineRule="auto"/>
    </w:pPr>
    <w:rPr>
      <w:rFonts w:ascii="Arial" w:hAnsi="Arial" w:cs="Arial"/>
      <w:color w:val="000000"/>
      <w:sz w:val="24"/>
      <w:szCs w:val="24"/>
      <w:lang w:val="en-AU"/>
    </w:rPr>
  </w:style>
  <w:style w:type="paragraph" w:customStyle="1" w:styleId="Number2">
    <w:name w:val="Number 2"/>
    <w:basedOn w:val="Heading2"/>
    <w:rsid w:val="00E868B9"/>
    <w:pPr>
      <w:numPr>
        <w:numId w:val="0"/>
      </w:numPr>
      <w:tabs>
        <w:tab w:val="num" w:pos="1276"/>
      </w:tabs>
      <w:spacing w:line="240" w:lineRule="auto"/>
      <w:ind w:left="1276" w:hanging="709"/>
      <w:outlineLvl w:val="9"/>
    </w:pPr>
    <w:rPr>
      <w:rFonts w:eastAsia="Times New Roman" w:cs="Times New Roman"/>
      <w:b/>
      <w:bCs w:val="0"/>
      <w:smallCaps/>
      <w:sz w:val="20"/>
      <w:szCs w:val="20"/>
      <w:lang w:eastAsia="en-US"/>
    </w:rPr>
  </w:style>
  <w:style w:type="paragraph" w:styleId="Revision">
    <w:name w:val="Revision"/>
    <w:hidden/>
    <w:uiPriority w:val="99"/>
    <w:semiHidden/>
    <w:rsid w:val="00B22D4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816">
      <w:bodyDiv w:val="1"/>
      <w:marLeft w:val="0"/>
      <w:marRight w:val="0"/>
      <w:marTop w:val="0"/>
      <w:marBottom w:val="0"/>
      <w:divBdr>
        <w:top w:val="none" w:sz="0" w:space="0" w:color="auto"/>
        <w:left w:val="none" w:sz="0" w:space="0" w:color="auto"/>
        <w:bottom w:val="none" w:sz="0" w:space="0" w:color="auto"/>
        <w:right w:val="none" w:sz="0" w:space="0" w:color="auto"/>
      </w:divBdr>
    </w:div>
    <w:div w:id="133302920">
      <w:bodyDiv w:val="1"/>
      <w:marLeft w:val="0"/>
      <w:marRight w:val="0"/>
      <w:marTop w:val="0"/>
      <w:marBottom w:val="0"/>
      <w:divBdr>
        <w:top w:val="none" w:sz="0" w:space="0" w:color="auto"/>
        <w:left w:val="none" w:sz="0" w:space="0" w:color="auto"/>
        <w:bottom w:val="none" w:sz="0" w:space="0" w:color="auto"/>
        <w:right w:val="none" w:sz="0" w:space="0" w:color="auto"/>
      </w:divBdr>
      <w:divsChild>
        <w:div w:id="810514287">
          <w:marLeft w:val="547"/>
          <w:marRight w:val="0"/>
          <w:marTop w:val="0"/>
          <w:marBottom w:val="0"/>
          <w:divBdr>
            <w:top w:val="none" w:sz="0" w:space="0" w:color="auto"/>
            <w:left w:val="none" w:sz="0" w:space="0" w:color="auto"/>
            <w:bottom w:val="none" w:sz="0" w:space="0" w:color="auto"/>
            <w:right w:val="none" w:sz="0" w:space="0" w:color="auto"/>
          </w:divBdr>
        </w:div>
        <w:div w:id="1682858958">
          <w:marLeft w:val="1166"/>
          <w:marRight w:val="0"/>
          <w:marTop w:val="0"/>
          <w:marBottom w:val="0"/>
          <w:divBdr>
            <w:top w:val="none" w:sz="0" w:space="0" w:color="auto"/>
            <w:left w:val="none" w:sz="0" w:space="0" w:color="auto"/>
            <w:bottom w:val="none" w:sz="0" w:space="0" w:color="auto"/>
            <w:right w:val="none" w:sz="0" w:space="0" w:color="auto"/>
          </w:divBdr>
        </w:div>
        <w:div w:id="35589060">
          <w:marLeft w:val="1166"/>
          <w:marRight w:val="0"/>
          <w:marTop w:val="0"/>
          <w:marBottom w:val="0"/>
          <w:divBdr>
            <w:top w:val="none" w:sz="0" w:space="0" w:color="auto"/>
            <w:left w:val="none" w:sz="0" w:space="0" w:color="auto"/>
            <w:bottom w:val="none" w:sz="0" w:space="0" w:color="auto"/>
            <w:right w:val="none" w:sz="0" w:space="0" w:color="auto"/>
          </w:divBdr>
        </w:div>
        <w:div w:id="339357623">
          <w:marLeft w:val="1166"/>
          <w:marRight w:val="0"/>
          <w:marTop w:val="0"/>
          <w:marBottom w:val="0"/>
          <w:divBdr>
            <w:top w:val="none" w:sz="0" w:space="0" w:color="auto"/>
            <w:left w:val="none" w:sz="0" w:space="0" w:color="auto"/>
            <w:bottom w:val="none" w:sz="0" w:space="0" w:color="auto"/>
            <w:right w:val="none" w:sz="0" w:space="0" w:color="auto"/>
          </w:divBdr>
        </w:div>
      </w:divsChild>
    </w:div>
    <w:div w:id="202718835">
      <w:bodyDiv w:val="1"/>
      <w:marLeft w:val="0"/>
      <w:marRight w:val="0"/>
      <w:marTop w:val="0"/>
      <w:marBottom w:val="0"/>
      <w:divBdr>
        <w:top w:val="none" w:sz="0" w:space="0" w:color="auto"/>
        <w:left w:val="none" w:sz="0" w:space="0" w:color="auto"/>
        <w:bottom w:val="none" w:sz="0" w:space="0" w:color="auto"/>
        <w:right w:val="none" w:sz="0" w:space="0" w:color="auto"/>
      </w:divBdr>
    </w:div>
    <w:div w:id="236670502">
      <w:bodyDiv w:val="1"/>
      <w:marLeft w:val="0"/>
      <w:marRight w:val="0"/>
      <w:marTop w:val="0"/>
      <w:marBottom w:val="0"/>
      <w:divBdr>
        <w:top w:val="none" w:sz="0" w:space="0" w:color="auto"/>
        <w:left w:val="none" w:sz="0" w:space="0" w:color="auto"/>
        <w:bottom w:val="none" w:sz="0" w:space="0" w:color="auto"/>
        <w:right w:val="none" w:sz="0" w:space="0" w:color="auto"/>
      </w:divBdr>
    </w:div>
    <w:div w:id="252395224">
      <w:bodyDiv w:val="1"/>
      <w:marLeft w:val="0"/>
      <w:marRight w:val="0"/>
      <w:marTop w:val="0"/>
      <w:marBottom w:val="0"/>
      <w:divBdr>
        <w:top w:val="none" w:sz="0" w:space="0" w:color="auto"/>
        <w:left w:val="none" w:sz="0" w:space="0" w:color="auto"/>
        <w:bottom w:val="none" w:sz="0" w:space="0" w:color="auto"/>
        <w:right w:val="none" w:sz="0" w:space="0" w:color="auto"/>
      </w:divBdr>
    </w:div>
    <w:div w:id="457382010">
      <w:bodyDiv w:val="1"/>
      <w:marLeft w:val="0"/>
      <w:marRight w:val="0"/>
      <w:marTop w:val="0"/>
      <w:marBottom w:val="0"/>
      <w:divBdr>
        <w:top w:val="none" w:sz="0" w:space="0" w:color="auto"/>
        <w:left w:val="none" w:sz="0" w:space="0" w:color="auto"/>
        <w:bottom w:val="none" w:sz="0" w:space="0" w:color="auto"/>
        <w:right w:val="none" w:sz="0" w:space="0" w:color="auto"/>
      </w:divBdr>
      <w:divsChild>
        <w:div w:id="1007711560">
          <w:marLeft w:val="547"/>
          <w:marRight w:val="0"/>
          <w:marTop w:val="0"/>
          <w:marBottom w:val="0"/>
          <w:divBdr>
            <w:top w:val="none" w:sz="0" w:space="0" w:color="auto"/>
            <w:left w:val="none" w:sz="0" w:space="0" w:color="auto"/>
            <w:bottom w:val="none" w:sz="0" w:space="0" w:color="auto"/>
            <w:right w:val="none" w:sz="0" w:space="0" w:color="auto"/>
          </w:divBdr>
        </w:div>
        <w:div w:id="2039548852">
          <w:marLeft w:val="1166"/>
          <w:marRight w:val="0"/>
          <w:marTop w:val="0"/>
          <w:marBottom w:val="0"/>
          <w:divBdr>
            <w:top w:val="none" w:sz="0" w:space="0" w:color="auto"/>
            <w:left w:val="none" w:sz="0" w:space="0" w:color="auto"/>
            <w:bottom w:val="none" w:sz="0" w:space="0" w:color="auto"/>
            <w:right w:val="none" w:sz="0" w:space="0" w:color="auto"/>
          </w:divBdr>
        </w:div>
        <w:div w:id="1734036132">
          <w:marLeft w:val="1166"/>
          <w:marRight w:val="0"/>
          <w:marTop w:val="0"/>
          <w:marBottom w:val="0"/>
          <w:divBdr>
            <w:top w:val="none" w:sz="0" w:space="0" w:color="auto"/>
            <w:left w:val="none" w:sz="0" w:space="0" w:color="auto"/>
            <w:bottom w:val="none" w:sz="0" w:space="0" w:color="auto"/>
            <w:right w:val="none" w:sz="0" w:space="0" w:color="auto"/>
          </w:divBdr>
        </w:div>
      </w:divsChild>
    </w:div>
    <w:div w:id="472141077">
      <w:bodyDiv w:val="1"/>
      <w:marLeft w:val="0"/>
      <w:marRight w:val="0"/>
      <w:marTop w:val="0"/>
      <w:marBottom w:val="0"/>
      <w:divBdr>
        <w:top w:val="none" w:sz="0" w:space="0" w:color="auto"/>
        <w:left w:val="none" w:sz="0" w:space="0" w:color="auto"/>
        <w:bottom w:val="none" w:sz="0" w:space="0" w:color="auto"/>
        <w:right w:val="none" w:sz="0" w:space="0" w:color="auto"/>
      </w:divBdr>
    </w:div>
    <w:div w:id="473911488">
      <w:bodyDiv w:val="1"/>
      <w:marLeft w:val="0"/>
      <w:marRight w:val="0"/>
      <w:marTop w:val="0"/>
      <w:marBottom w:val="0"/>
      <w:divBdr>
        <w:top w:val="none" w:sz="0" w:space="0" w:color="auto"/>
        <w:left w:val="none" w:sz="0" w:space="0" w:color="auto"/>
        <w:bottom w:val="none" w:sz="0" w:space="0" w:color="auto"/>
        <w:right w:val="none" w:sz="0" w:space="0" w:color="auto"/>
      </w:divBdr>
    </w:div>
    <w:div w:id="483397002">
      <w:bodyDiv w:val="1"/>
      <w:marLeft w:val="0"/>
      <w:marRight w:val="0"/>
      <w:marTop w:val="0"/>
      <w:marBottom w:val="0"/>
      <w:divBdr>
        <w:top w:val="none" w:sz="0" w:space="0" w:color="auto"/>
        <w:left w:val="none" w:sz="0" w:space="0" w:color="auto"/>
        <w:bottom w:val="none" w:sz="0" w:space="0" w:color="auto"/>
        <w:right w:val="none" w:sz="0" w:space="0" w:color="auto"/>
      </w:divBdr>
    </w:div>
    <w:div w:id="568225299">
      <w:bodyDiv w:val="1"/>
      <w:marLeft w:val="0"/>
      <w:marRight w:val="0"/>
      <w:marTop w:val="0"/>
      <w:marBottom w:val="0"/>
      <w:divBdr>
        <w:top w:val="none" w:sz="0" w:space="0" w:color="auto"/>
        <w:left w:val="none" w:sz="0" w:space="0" w:color="auto"/>
        <w:bottom w:val="none" w:sz="0" w:space="0" w:color="auto"/>
        <w:right w:val="none" w:sz="0" w:space="0" w:color="auto"/>
      </w:divBdr>
      <w:divsChild>
        <w:div w:id="1421373358">
          <w:marLeft w:val="547"/>
          <w:marRight w:val="0"/>
          <w:marTop w:val="0"/>
          <w:marBottom w:val="0"/>
          <w:divBdr>
            <w:top w:val="none" w:sz="0" w:space="0" w:color="auto"/>
            <w:left w:val="none" w:sz="0" w:space="0" w:color="auto"/>
            <w:bottom w:val="none" w:sz="0" w:space="0" w:color="auto"/>
            <w:right w:val="none" w:sz="0" w:space="0" w:color="auto"/>
          </w:divBdr>
        </w:div>
      </w:divsChild>
    </w:div>
    <w:div w:id="667951732">
      <w:bodyDiv w:val="1"/>
      <w:marLeft w:val="0"/>
      <w:marRight w:val="0"/>
      <w:marTop w:val="0"/>
      <w:marBottom w:val="0"/>
      <w:divBdr>
        <w:top w:val="none" w:sz="0" w:space="0" w:color="auto"/>
        <w:left w:val="none" w:sz="0" w:space="0" w:color="auto"/>
        <w:bottom w:val="none" w:sz="0" w:space="0" w:color="auto"/>
        <w:right w:val="none" w:sz="0" w:space="0" w:color="auto"/>
      </w:divBdr>
    </w:div>
    <w:div w:id="691303558">
      <w:bodyDiv w:val="1"/>
      <w:marLeft w:val="0"/>
      <w:marRight w:val="0"/>
      <w:marTop w:val="0"/>
      <w:marBottom w:val="0"/>
      <w:divBdr>
        <w:top w:val="none" w:sz="0" w:space="0" w:color="auto"/>
        <w:left w:val="none" w:sz="0" w:space="0" w:color="auto"/>
        <w:bottom w:val="none" w:sz="0" w:space="0" w:color="auto"/>
        <w:right w:val="none" w:sz="0" w:space="0" w:color="auto"/>
      </w:divBdr>
      <w:divsChild>
        <w:div w:id="918252444">
          <w:marLeft w:val="547"/>
          <w:marRight w:val="0"/>
          <w:marTop w:val="0"/>
          <w:marBottom w:val="0"/>
          <w:divBdr>
            <w:top w:val="none" w:sz="0" w:space="0" w:color="auto"/>
            <w:left w:val="none" w:sz="0" w:space="0" w:color="auto"/>
            <w:bottom w:val="none" w:sz="0" w:space="0" w:color="auto"/>
            <w:right w:val="none" w:sz="0" w:space="0" w:color="auto"/>
          </w:divBdr>
        </w:div>
        <w:div w:id="1233662935">
          <w:marLeft w:val="1166"/>
          <w:marRight w:val="0"/>
          <w:marTop w:val="0"/>
          <w:marBottom w:val="0"/>
          <w:divBdr>
            <w:top w:val="none" w:sz="0" w:space="0" w:color="auto"/>
            <w:left w:val="none" w:sz="0" w:space="0" w:color="auto"/>
            <w:bottom w:val="none" w:sz="0" w:space="0" w:color="auto"/>
            <w:right w:val="none" w:sz="0" w:space="0" w:color="auto"/>
          </w:divBdr>
        </w:div>
        <w:div w:id="512035107">
          <w:marLeft w:val="1166"/>
          <w:marRight w:val="0"/>
          <w:marTop w:val="0"/>
          <w:marBottom w:val="0"/>
          <w:divBdr>
            <w:top w:val="none" w:sz="0" w:space="0" w:color="auto"/>
            <w:left w:val="none" w:sz="0" w:space="0" w:color="auto"/>
            <w:bottom w:val="none" w:sz="0" w:space="0" w:color="auto"/>
            <w:right w:val="none" w:sz="0" w:space="0" w:color="auto"/>
          </w:divBdr>
        </w:div>
        <w:div w:id="1945453383">
          <w:marLeft w:val="1166"/>
          <w:marRight w:val="0"/>
          <w:marTop w:val="0"/>
          <w:marBottom w:val="0"/>
          <w:divBdr>
            <w:top w:val="none" w:sz="0" w:space="0" w:color="auto"/>
            <w:left w:val="none" w:sz="0" w:space="0" w:color="auto"/>
            <w:bottom w:val="none" w:sz="0" w:space="0" w:color="auto"/>
            <w:right w:val="none" w:sz="0" w:space="0" w:color="auto"/>
          </w:divBdr>
        </w:div>
      </w:divsChild>
    </w:div>
    <w:div w:id="894583190">
      <w:bodyDiv w:val="1"/>
      <w:marLeft w:val="0"/>
      <w:marRight w:val="0"/>
      <w:marTop w:val="0"/>
      <w:marBottom w:val="0"/>
      <w:divBdr>
        <w:top w:val="none" w:sz="0" w:space="0" w:color="auto"/>
        <w:left w:val="none" w:sz="0" w:space="0" w:color="auto"/>
        <w:bottom w:val="none" w:sz="0" w:space="0" w:color="auto"/>
        <w:right w:val="none" w:sz="0" w:space="0" w:color="auto"/>
      </w:divBdr>
      <w:divsChild>
        <w:div w:id="1524054113">
          <w:marLeft w:val="446"/>
          <w:marRight w:val="0"/>
          <w:marTop w:val="0"/>
          <w:marBottom w:val="0"/>
          <w:divBdr>
            <w:top w:val="none" w:sz="0" w:space="0" w:color="auto"/>
            <w:left w:val="none" w:sz="0" w:space="0" w:color="auto"/>
            <w:bottom w:val="none" w:sz="0" w:space="0" w:color="auto"/>
            <w:right w:val="none" w:sz="0" w:space="0" w:color="auto"/>
          </w:divBdr>
        </w:div>
        <w:div w:id="2124380382">
          <w:marLeft w:val="446"/>
          <w:marRight w:val="0"/>
          <w:marTop w:val="0"/>
          <w:marBottom w:val="0"/>
          <w:divBdr>
            <w:top w:val="none" w:sz="0" w:space="0" w:color="auto"/>
            <w:left w:val="none" w:sz="0" w:space="0" w:color="auto"/>
            <w:bottom w:val="none" w:sz="0" w:space="0" w:color="auto"/>
            <w:right w:val="none" w:sz="0" w:space="0" w:color="auto"/>
          </w:divBdr>
        </w:div>
        <w:div w:id="487131156">
          <w:marLeft w:val="446"/>
          <w:marRight w:val="0"/>
          <w:marTop w:val="0"/>
          <w:marBottom w:val="0"/>
          <w:divBdr>
            <w:top w:val="none" w:sz="0" w:space="0" w:color="auto"/>
            <w:left w:val="none" w:sz="0" w:space="0" w:color="auto"/>
            <w:bottom w:val="none" w:sz="0" w:space="0" w:color="auto"/>
            <w:right w:val="none" w:sz="0" w:space="0" w:color="auto"/>
          </w:divBdr>
        </w:div>
        <w:div w:id="1779837198">
          <w:marLeft w:val="446"/>
          <w:marRight w:val="0"/>
          <w:marTop w:val="0"/>
          <w:marBottom w:val="0"/>
          <w:divBdr>
            <w:top w:val="none" w:sz="0" w:space="0" w:color="auto"/>
            <w:left w:val="none" w:sz="0" w:space="0" w:color="auto"/>
            <w:bottom w:val="none" w:sz="0" w:space="0" w:color="auto"/>
            <w:right w:val="none" w:sz="0" w:space="0" w:color="auto"/>
          </w:divBdr>
        </w:div>
        <w:div w:id="1557930751">
          <w:marLeft w:val="1166"/>
          <w:marRight w:val="0"/>
          <w:marTop w:val="0"/>
          <w:marBottom w:val="0"/>
          <w:divBdr>
            <w:top w:val="none" w:sz="0" w:space="0" w:color="auto"/>
            <w:left w:val="none" w:sz="0" w:space="0" w:color="auto"/>
            <w:bottom w:val="none" w:sz="0" w:space="0" w:color="auto"/>
            <w:right w:val="none" w:sz="0" w:space="0" w:color="auto"/>
          </w:divBdr>
        </w:div>
        <w:div w:id="654601559">
          <w:marLeft w:val="1166"/>
          <w:marRight w:val="0"/>
          <w:marTop w:val="0"/>
          <w:marBottom w:val="0"/>
          <w:divBdr>
            <w:top w:val="none" w:sz="0" w:space="0" w:color="auto"/>
            <w:left w:val="none" w:sz="0" w:space="0" w:color="auto"/>
            <w:bottom w:val="none" w:sz="0" w:space="0" w:color="auto"/>
            <w:right w:val="none" w:sz="0" w:space="0" w:color="auto"/>
          </w:divBdr>
        </w:div>
        <w:div w:id="1282415793">
          <w:marLeft w:val="1166"/>
          <w:marRight w:val="0"/>
          <w:marTop w:val="0"/>
          <w:marBottom w:val="0"/>
          <w:divBdr>
            <w:top w:val="none" w:sz="0" w:space="0" w:color="auto"/>
            <w:left w:val="none" w:sz="0" w:space="0" w:color="auto"/>
            <w:bottom w:val="none" w:sz="0" w:space="0" w:color="auto"/>
            <w:right w:val="none" w:sz="0" w:space="0" w:color="auto"/>
          </w:divBdr>
        </w:div>
        <w:div w:id="1000893314">
          <w:marLeft w:val="1166"/>
          <w:marRight w:val="0"/>
          <w:marTop w:val="0"/>
          <w:marBottom w:val="0"/>
          <w:divBdr>
            <w:top w:val="none" w:sz="0" w:space="0" w:color="auto"/>
            <w:left w:val="none" w:sz="0" w:space="0" w:color="auto"/>
            <w:bottom w:val="none" w:sz="0" w:space="0" w:color="auto"/>
            <w:right w:val="none" w:sz="0" w:space="0" w:color="auto"/>
          </w:divBdr>
        </w:div>
        <w:div w:id="574901908">
          <w:marLeft w:val="1166"/>
          <w:marRight w:val="0"/>
          <w:marTop w:val="0"/>
          <w:marBottom w:val="0"/>
          <w:divBdr>
            <w:top w:val="none" w:sz="0" w:space="0" w:color="auto"/>
            <w:left w:val="none" w:sz="0" w:space="0" w:color="auto"/>
            <w:bottom w:val="none" w:sz="0" w:space="0" w:color="auto"/>
            <w:right w:val="none" w:sz="0" w:space="0" w:color="auto"/>
          </w:divBdr>
        </w:div>
      </w:divsChild>
    </w:div>
    <w:div w:id="899754486">
      <w:bodyDiv w:val="1"/>
      <w:marLeft w:val="0"/>
      <w:marRight w:val="0"/>
      <w:marTop w:val="0"/>
      <w:marBottom w:val="0"/>
      <w:divBdr>
        <w:top w:val="none" w:sz="0" w:space="0" w:color="auto"/>
        <w:left w:val="none" w:sz="0" w:space="0" w:color="auto"/>
        <w:bottom w:val="none" w:sz="0" w:space="0" w:color="auto"/>
        <w:right w:val="none" w:sz="0" w:space="0" w:color="auto"/>
      </w:divBdr>
    </w:div>
    <w:div w:id="1007489190">
      <w:bodyDiv w:val="1"/>
      <w:marLeft w:val="0"/>
      <w:marRight w:val="0"/>
      <w:marTop w:val="0"/>
      <w:marBottom w:val="0"/>
      <w:divBdr>
        <w:top w:val="none" w:sz="0" w:space="0" w:color="auto"/>
        <w:left w:val="none" w:sz="0" w:space="0" w:color="auto"/>
        <w:bottom w:val="none" w:sz="0" w:space="0" w:color="auto"/>
        <w:right w:val="none" w:sz="0" w:space="0" w:color="auto"/>
      </w:divBdr>
    </w:div>
    <w:div w:id="1012951354">
      <w:bodyDiv w:val="1"/>
      <w:marLeft w:val="0"/>
      <w:marRight w:val="0"/>
      <w:marTop w:val="0"/>
      <w:marBottom w:val="0"/>
      <w:divBdr>
        <w:top w:val="none" w:sz="0" w:space="0" w:color="auto"/>
        <w:left w:val="none" w:sz="0" w:space="0" w:color="auto"/>
        <w:bottom w:val="none" w:sz="0" w:space="0" w:color="auto"/>
        <w:right w:val="none" w:sz="0" w:space="0" w:color="auto"/>
      </w:divBdr>
      <w:divsChild>
        <w:div w:id="2104720141">
          <w:marLeft w:val="547"/>
          <w:marRight w:val="0"/>
          <w:marTop w:val="0"/>
          <w:marBottom w:val="0"/>
          <w:divBdr>
            <w:top w:val="none" w:sz="0" w:space="0" w:color="auto"/>
            <w:left w:val="none" w:sz="0" w:space="0" w:color="auto"/>
            <w:bottom w:val="none" w:sz="0" w:space="0" w:color="auto"/>
            <w:right w:val="none" w:sz="0" w:space="0" w:color="auto"/>
          </w:divBdr>
        </w:div>
      </w:divsChild>
    </w:div>
    <w:div w:id="1079475430">
      <w:bodyDiv w:val="1"/>
      <w:marLeft w:val="0"/>
      <w:marRight w:val="0"/>
      <w:marTop w:val="0"/>
      <w:marBottom w:val="0"/>
      <w:divBdr>
        <w:top w:val="none" w:sz="0" w:space="0" w:color="auto"/>
        <w:left w:val="none" w:sz="0" w:space="0" w:color="auto"/>
        <w:bottom w:val="none" w:sz="0" w:space="0" w:color="auto"/>
        <w:right w:val="none" w:sz="0" w:space="0" w:color="auto"/>
      </w:divBdr>
    </w:div>
    <w:div w:id="1097405590">
      <w:bodyDiv w:val="1"/>
      <w:marLeft w:val="0"/>
      <w:marRight w:val="0"/>
      <w:marTop w:val="0"/>
      <w:marBottom w:val="0"/>
      <w:divBdr>
        <w:top w:val="none" w:sz="0" w:space="0" w:color="auto"/>
        <w:left w:val="none" w:sz="0" w:space="0" w:color="auto"/>
        <w:bottom w:val="none" w:sz="0" w:space="0" w:color="auto"/>
        <w:right w:val="none" w:sz="0" w:space="0" w:color="auto"/>
      </w:divBdr>
    </w:div>
    <w:div w:id="1112477422">
      <w:bodyDiv w:val="1"/>
      <w:marLeft w:val="0"/>
      <w:marRight w:val="0"/>
      <w:marTop w:val="0"/>
      <w:marBottom w:val="0"/>
      <w:divBdr>
        <w:top w:val="none" w:sz="0" w:space="0" w:color="auto"/>
        <w:left w:val="none" w:sz="0" w:space="0" w:color="auto"/>
        <w:bottom w:val="none" w:sz="0" w:space="0" w:color="auto"/>
        <w:right w:val="none" w:sz="0" w:space="0" w:color="auto"/>
      </w:divBdr>
    </w:div>
    <w:div w:id="1133523845">
      <w:bodyDiv w:val="1"/>
      <w:marLeft w:val="0"/>
      <w:marRight w:val="0"/>
      <w:marTop w:val="0"/>
      <w:marBottom w:val="0"/>
      <w:divBdr>
        <w:top w:val="none" w:sz="0" w:space="0" w:color="auto"/>
        <w:left w:val="none" w:sz="0" w:space="0" w:color="auto"/>
        <w:bottom w:val="none" w:sz="0" w:space="0" w:color="auto"/>
        <w:right w:val="none" w:sz="0" w:space="0" w:color="auto"/>
      </w:divBdr>
      <w:divsChild>
        <w:div w:id="556935506">
          <w:marLeft w:val="547"/>
          <w:marRight w:val="0"/>
          <w:marTop w:val="0"/>
          <w:marBottom w:val="0"/>
          <w:divBdr>
            <w:top w:val="none" w:sz="0" w:space="0" w:color="auto"/>
            <w:left w:val="none" w:sz="0" w:space="0" w:color="auto"/>
            <w:bottom w:val="none" w:sz="0" w:space="0" w:color="auto"/>
            <w:right w:val="none" w:sz="0" w:space="0" w:color="auto"/>
          </w:divBdr>
        </w:div>
      </w:divsChild>
    </w:div>
    <w:div w:id="1174997657">
      <w:bodyDiv w:val="1"/>
      <w:marLeft w:val="0"/>
      <w:marRight w:val="0"/>
      <w:marTop w:val="0"/>
      <w:marBottom w:val="0"/>
      <w:divBdr>
        <w:top w:val="none" w:sz="0" w:space="0" w:color="auto"/>
        <w:left w:val="none" w:sz="0" w:space="0" w:color="auto"/>
        <w:bottom w:val="none" w:sz="0" w:space="0" w:color="auto"/>
        <w:right w:val="none" w:sz="0" w:space="0" w:color="auto"/>
      </w:divBdr>
      <w:divsChild>
        <w:div w:id="1263108021">
          <w:marLeft w:val="0"/>
          <w:marRight w:val="0"/>
          <w:marTop w:val="0"/>
          <w:marBottom w:val="0"/>
          <w:divBdr>
            <w:top w:val="none" w:sz="0" w:space="0" w:color="auto"/>
            <w:left w:val="none" w:sz="0" w:space="0" w:color="auto"/>
            <w:bottom w:val="none" w:sz="0" w:space="0" w:color="auto"/>
            <w:right w:val="none" w:sz="0" w:space="0" w:color="auto"/>
          </w:divBdr>
        </w:div>
        <w:div w:id="2141726047">
          <w:marLeft w:val="0"/>
          <w:marRight w:val="0"/>
          <w:marTop w:val="0"/>
          <w:marBottom w:val="0"/>
          <w:divBdr>
            <w:top w:val="none" w:sz="0" w:space="0" w:color="auto"/>
            <w:left w:val="none" w:sz="0" w:space="0" w:color="auto"/>
            <w:bottom w:val="none" w:sz="0" w:space="0" w:color="auto"/>
            <w:right w:val="none" w:sz="0" w:space="0" w:color="auto"/>
          </w:divBdr>
          <w:divsChild>
            <w:div w:id="375131501">
              <w:marLeft w:val="0"/>
              <w:marRight w:val="0"/>
              <w:marTop w:val="0"/>
              <w:marBottom w:val="0"/>
              <w:divBdr>
                <w:top w:val="none" w:sz="0" w:space="0" w:color="auto"/>
                <w:left w:val="none" w:sz="0" w:space="0" w:color="auto"/>
                <w:bottom w:val="none" w:sz="0" w:space="0" w:color="auto"/>
                <w:right w:val="none" w:sz="0" w:space="0" w:color="auto"/>
              </w:divBdr>
            </w:div>
            <w:div w:id="1926331150">
              <w:marLeft w:val="0"/>
              <w:marRight w:val="0"/>
              <w:marTop w:val="0"/>
              <w:marBottom w:val="0"/>
              <w:divBdr>
                <w:top w:val="none" w:sz="0" w:space="0" w:color="auto"/>
                <w:left w:val="none" w:sz="0" w:space="0" w:color="auto"/>
                <w:bottom w:val="none" w:sz="0" w:space="0" w:color="auto"/>
                <w:right w:val="none" w:sz="0" w:space="0" w:color="auto"/>
              </w:divBdr>
              <w:divsChild>
                <w:div w:id="10420641">
                  <w:marLeft w:val="-75"/>
                  <w:marRight w:val="0"/>
                  <w:marTop w:val="30"/>
                  <w:marBottom w:val="30"/>
                  <w:divBdr>
                    <w:top w:val="none" w:sz="0" w:space="0" w:color="auto"/>
                    <w:left w:val="none" w:sz="0" w:space="0" w:color="auto"/>
                    <w:bottom w:val="none" w:sz="0" w:space="0" w:color="auto"/>
                    <w:right w:val="none" w:sz="0" w:space="0" w:color="auto"/>
                  </w:divBdr>
                  <w:divsChild>
                    <w:div w:id="676270757">
                      <w:marLeft w:val="0"/>
                      <w:marRight w:val="0"/>
                      <w:marTop w:val="0"/>
                      <w:marBottom w:val="0"/>
                      <w:divBdr>
                        <w:top w:val="none" w:sz="0" w:space="0" w:color="auto"/>
                        <w:left w:val="none" w:sz="0" w:space="0" w:color="auto"/>
                        <w:bottom w:val="none" w:sz="0" w:space="0" w:color="auto"/>
                        <w:right w:val="none" w:sz="0" w:space="0" w:color="auto"/>
                      </w:divBdr>
                      <w:divsChild>
                        <w:div w:id="270556097">
                          <w:marLeft w:val="0"/>
                          <w:marRight w:val="0"/>
                          <w:marTop w:val="0"/>
                          <w:marBottom w:val="0"/>
                          <w:divBdr>
                            <w:top w:val="none" w:sz="0" w:space="0" w:color="auto"/>
                            <w:left w:val="none" w:sz="0" w:space="0" w:color="auto"/>
                            <w:bottom w:val="none" w:sz="0" w:space="0" w:color="auto"/>
                            <w:right w:val="none" w:sz="0" w:space="0" w:color="auto"/>
                          </w:divBdr>
                        </w:div>
                      </w:divsChild>
                    </w:div>
                    <w:div w:id="1003509418">
                      <w:marLeft w:val="0"/>
                      <w:marRight w:val="0"/>
                      <w:marTop w:val="0"/>
                      <w:marBottom w:val="0"/>
                      <w:divBdr>
                        <w:top w:val="none" w:sz="0" w:space="0" w:color="auto"/>
                        <w:left w:val="none" w:sz="0" w:space="0" w:color="auto"/>
                        <w:bottom w:val="none" w:sz="0" w:space="0" w:color="auto"/>
                        <w:right w:val="none" w:sz="0" w:space="0" w:color="auto"/>
                      </w:divBdr>
                      <w:divsChild>
                        <w:div w:id="1509783912">
                          <w:marLeft w:val="0"/>
                          <w:marRight w:val="0"/>
                          <w:marTop w:val="0"/>
                          <w:marBottom w:val="0"/>
                          <w:divBdr>
                            <w:top w:val="none" w:sz="0" w:space="0" w:color="auto"/>
                            <w:left w:val="none" w:sz="0" w:space="0" w:color="auto"/>
                            <w:bottom w:val="none" w:sz="0" w:space="0" w:color="auto"/>
                            <w:right w:val="none" w:sz="0" w:space="0" w:color="auto"/>
                          </w:divBdr>
                        </w:div>
                      </w:divsChild>
                    </w:div>
                    <w:div w:id="1739594100">
                      <w:marLeft w:val="0"/>
                      <w:marRight w:val="0"/>
                      <w:marTop w:val="0"/>
                      <w:marBottom w:val="0"/>
                      <w:divBdr>
                        <w:top w:val="none" w:sz="0" w:space="0" w:color="auto"/>
                        <w:left w:val="none" w:sz="0" w:space="0" w:color="auto"/>
                        <w:bottom w:val="none" w:sz="0" w:space="0" w:color="auto"/>
                        <w:right w:val="none" w:sz="0" w:space="0" w:color="auto"/>
                      </w:divBdr>
                      <w:divsChild>
                        <w:div w:id="1438058647">
                          <w:marLeft w:val="0"/>
                          <w:marRight w:val="0"/>
                          <w:marTop w:val="0"/>
                          <w:marBottom w:val="0"/>
                          <w:divBdr>
                            <w:top w:val="none" w:sz="0" w:space="0" w:color="auto"/>
                            <w:left w:val="none" w:sz="0" w:space="0" w:color="auto"/>
                            <w:bottom w:val="none" w:sz="0" w:space="0" w:color="auto"/>
                            <w:right w:val="none" w:sz="0" w:space="0" w:color="auto"/>
                          </w:divBdr>
                        </w:div>
                        <w:div w:id="380402419">
                          <w:marLeft w:val="0"/>
                          <w:marRight w:val="0"/>
                          <w:marTop w:val="0"/>
                          <w:marBottom w:val="0"/>
                          <w:divBdr>
                            <w:top w:val="none" w:sz="0" w:space="0" w:color="auto"/>
                            <w:left w:val="none" w:sz="0" w:space="0" w:color="auto"/>
                            <w:bottom w:val="none" w:sz="0" w:space="0" w:color="auto"/>
                            <w:right w:val="none" w:sz="0" w:space="0" w:color="auto"/>
                          </w:divBdr>
                        </w:div>
                      </w:divsChild>
                    </w:div>
                    <w:div w:id="483787815">
                      <w:marLeft w:val="0"/>
                      <w:marRight w:val="0"/>
                      <w:marTop w:val="0"/>
                      <w:marBottom w:val="0"/>
                      <w:divBdr>
                        <w:top w:val="none" w:sz="0" w:space="0" w:color="auto"/>
                        <w:left w:val="none" w:sz="0" w:space="0" w:color="auto"/>
                        <w:bottom w:val="none" w:sz="0" w:space="0" w:color="auto"/>
                        <w:right w:val="none" w:sz="0" w:space="0" w:color="auto"/>
                      </w:divBdr>
                      <w:divsChild>
                        <w:div w:id="275988939">
                          <w:marLeft w:val="0"/>
                          <w:marRight w:val="0"/>
                          <w:marTop w:val="0"/>
                          <w:marBottom w:val="0"/>
                          <w:divBdr>
                            <w:top w:val="none" w:sz="0" w:space="0" w:color="auto"/>
                            <w:left w:val="none" w:sz="0" w:space="0" w:color="auto"/>
                            <w:bottom w:val="none" w:sz="0" w:space="0" w:color="auto"/>
                            <w:right w:val="none" w:sz="0" w:space="0" w:color="auto"/>
                          </w:divBdr>
                        </w:div>
                      </w:divsChild>
                    </w:div>
                    <w:div w:id="1132017948">
                      <w:marLeft w:val="0"/>
                      <w:marRight w:val="0"/>
                      <w:marTop w:val="0"/>
                      <w:marBottom w:val="0"/>
                      <w:divBdr>
                        <w:top w:val="none" w:sz="0" w:space="0" w:color="auto"/>
                        <w:left w:val="none" w:sz="0" w:space="0" w:color="auto"/>
                        <w:bottom w:val="none" w:sz="0" w:space="0" w:color="auto"/>
                        <w:right w:val="none" w:sz="0" w:space="0" w:color="auto"/>
                      </w:divBdr>
                      <w:divsChild>
                        <w:div w:id="1577739825">
                          <w:marLeft w:val="0"/>
                          <w:marRight w:val="0"/>
                          <w:marTop w:val="0"/>
                          <w:marBottom w:val="0"/>
                          <w:divBdr>
                            <w:top w:val="none" w:sz="0" w:space="0" w:color="auto"/>
                            <w:left w:val="none" w:sz="0" w:space="0" w:color="auto"/>
                            <w:bottom w:val="none" w:sz="0" w:space="0" w:color="auto"/>
                            <w:right w:val="none" w:sz="0" w:space="0" w:color="auto"/>
                          </w:divBdr>
                        </w:div>
                        <w:div w:id="103964370">
                          <w:marLeft w:val="0"/>
                          <w:marRight w:val="0"/>
                          <w:marTop w:val="0"/>
                          <w:marBottom w:val="0"/>
                          <w:divBdr>
                            <w:top w:val="none" w:sz="0" w:space="0" w:color="auto"/>
                            <w:left w:val="none" w:sz="0" w:space="0" w:color="auto"/>
                            <w:bottom w:val="none" w:sz="0" w:space="0" w:color="auto"/>
                            <w:right w:val="none" w:sz="0" w:space="0" w:color="auto"/>
                          </w:divBdr>
                        </w:div>
                      </w:divsChild>
                    </w:div>
                    <w:div w:id="784471524">
                      <w:marLeft w:val="0"/>
                      <w:marRight w:val="0"/>
                      <w:marTop w:val="0"/>
                      <w:marBottom w:val="0"/>
                      <w:divBdr>
                        <w:top w:val="none" w:sz="0" w:space="0" w:color="auto"/>
                        <w:left w:val="none" w:sz="0" w:space="0" w:color="auto"/>
                        <w:bottom w:val="none" w:sz="0" w:space="0" w:color="auto"/>
                        <w:right w:val="none" w:sz="0" w:space="0" w:color="auto"/>
                      </w:divBdr>
                      <w:divsChild>
                        <w:div w:id="254049740">
                          <w:marLeft w:val="0"/>
                          <w:marRight w:val="0"/>
                          <w:marTop w:val="0"/>
                          <w:marBottom w:val="0"/>
                          <w:divBdr>
                            <w:top w:val="none" w:sz="0" w:space="0" w:color="auto"/>
                            <w:left w:val="none" w:sz="0" w:space="0" w:color="auto"/>
                            <w:bottom w:val="none" w:sz="0" w:space="0" w:color="auto"/>
                            <w:right w:val="none" w:sz="0" w:space="0" w:color="auto"/>
                          </w:divBdr>
                        </w:div>
                      </w:divsChild>
                    </w:div>
                    <w:div w:id="1610430904">
                      <w:marLeft w:val="0"/>
                      <w:marRight w:val="0"/>
                      <w:marTop w:val="0"/>
                      <w:marBottom w:val="0"/>
                      <w:divBdr>
                        <w:top w:val="none" w:sz="0" w:space="0" w:color="auto"/>
                        <w:left w:val="none" w:sz="0" w:space="0" w:color="auto"/>
                        <w:bottom w:val="none" w:sz="0" w:space="0" w:color="auto"/>
                        <w:right w:val="none" w:sz="0" w:space="0" w:color="auto"/>
                      </w:divBdr>
                      <w:divsChild>
                        <w:div w:id="1648782953">
                          <w:marLeft w:val="0"/>
                          <w:marRight w:val="0"/>
                          <w:marTop w:val="0"/>
                          <w:marBottom w:val="0"/>
                          <w:divBdr>
                            <w:top w:val="none" w:sz="0" w:space="0" w:color="auto"/>
                            <w:left w:val="none" w:sz="0" w:space="0" w:color="auto"/>
                            <w:bottom w:val="none" w:sz="0" w:space="0" w:color="auto"/>
                            <w:right w:val="none" w:sz="0" w:space="0" w:color="auto"/>
                          </w:divBdr>
                        </w:div>
                      </w:divsChild>
                    </w:div>
                    <w:div w:id="2062316942">
                      <w:marLeft w:val="0"/>
                      <w:marRight w:val="0"/>
                      <w:marTop w:val="0"/>
                      <w:marBottom w:val="0"/>
                      <w:divBdr>
                        <w:top w:val="none" w:sz="0" w:space="0" w:color="auto"/>
                        <w:left w:val="none" w:sz="0" w:space="0" w:color="auto"/>
                        <w:bottom w:val="none" w:sz="0" w:space="0" w:color="auto"/>
                        <w:right w:val="none" w:sz="0" w:space="0" w:color="auto"/>
                      </w:divBdr>
                      <w:divsChild>
                        <w:div w:id="1649941268">
                          <w:marLeft w:val="0"/>
                          <w:marRight w:val="0"/>
                          <w:marTop w:val="0"/>
                          <w:marBottom w:val="0"/>
                          <w:divBdr>
                            <w:top w:val="none" w:sz="0" w:space="0" w:color="auto"/>
                            <w:left w:val="none" w:sz="0" w:space="0" w:color="auto"/>
                            <w:bottom w:val="none" w:sz="0" w:space="0" w:color="auto"/>
                            <w:right w:val="none" w:sz="0" w:space="0" w:color="auto"/>
                          </w:divBdr>
                        </w:div>
                        <w:div w:id="1555196084">
                          <w:marLeft w:val="0"/>
                          <w:marRight w:val="0"/>
                          <w:marTop w:val="0"/>
                          <w:marBottom w:val="0"/>
                          <w:divBdr>
                            <w:top w:val="none" w:sz="0" w:space="0" w:color="auto"/>
                            <w:left w:val="none" w:sz="0" w:space="0" w:color="auto"/>
                            <w:bottom w:val="none" w:sz="0" w:space="0" w:color="auto"/>
                            <w:right w:val="none" w:sz="0" w:space="0" w:color="auto"/>
                          </w:divBdr>
                        </w:div>
                      </w:divsChild>
                    </w:div>
                    <w:div w:id="2146004474">
                      <w:marLeft w:val="0"/>
                      <w:marRight w:val="0"/>
                      <w:marTop w:val="0"/>
                      <w:marBottom w:val="0"/>
                      <w:divBdr>
                        <w:top w:val="none" w:sz="0" w:space="0" w:color="auto"/>
                        <w:left w:val="none" w:sz="0" w:space="0" w:color="auto"/>
                        <w:bottom w:val="none" w:sz="0" w:space="0" w:color="auto"/>
                        <w:right w:val="none" w:sz="0" w:space="0" w:color="auto"/>
                      </w:divBdr>
                      <w:divsChild>
                        <w:div w:id="1911042385">
                          <w:marLeft w:val="0"/>
                          <w:marRight w:val="0"/>
                          <w:marTop w:val="0"/>
                          <w:marBottom w:val="0"/>
                          <w:divBdr>
                            <w:top w:val="none" w:sz="0" w:space="0" w:color="auto"/>
                            <w:left w:val="none" w:sz="0" w:space="0" w:color="auto"/>
                            <w:bottom w:val="none" w:sz="0" w:space="0" w:color="auto"/>
                            <w:right w:val="none" w:sz="0" w:space="0" w:color="auto"/>
                          </w:divBdr>
                        </w:div>
                      </w:divsChild>
                    </w:div>
                    <w:div w:id="282080344">
                      <w:marLeft w:val="0"/>
                      <w:marRight w:val="0"/>
                      <w:marTop w:val="0"/>
                      <w:marBottom w:val="0"/>
                      <w:divBdr>
                        <w:top w:val="none" w:sz="0" w:space="0" w:color="auto"/>
                        <w:left w:val="none" w:sz="0" w:space="0" w:color="auto"/>
                        <w:bottom w:val="none" w:sz="0" w:space="0" w:color="auto"/>
                        <w:right w:val="none" w:sz="0" w:space="0" w:color="auto"/>
                      </w:divBdr>
                      <w:divsChild>
                        <w:div w:id="988241580">
                          <w:marLeft w:val="0"/>
                          <w:marRight w:val="0"/>
                          <w:marTop w:val="0"/>
                          <w:marBottom w:val="0"/>
                          <w:divBdr>
                            <w:top w:val="none" w:sz="0" w:space="0" w:color="auto"/>
                            <w:left w:val="none" w:sz="0" w:space="0" w:color="auto"/>
                            <w:bottom w:val="none" w:sz="0" w:space="0" w:color="auto"/>
                            <w:right w:val="none" w:sz="0" w:space="0" w:color="auto"/>
                          </w:divBdr>
                        </w:div>
                      </w:divsChild>
                    </w:div>
                    <w:div w:id="1378890265">
                      <w:marLeft w:val="0"/>
                      <w:marRight w:val="0"/>
                      <w:marTop w:val="0"/>
                      <w:marBottom w:val="0"/>
                      <w:divBdr>
                        <w:top w:val="none" w:sz="0" w:space="0" w:color="auto"/>
                        <w:left w:val="none" w:sz="0" w:space="0" w:color="auto"/>
                        <w:bottom w:val="none" w:sz="0" w:space="0" w:color="auto"/>
                        <w:right w:val="none" w:sz="0" w:space="0" w:color="auto"/>
                      </w:divBdr>
                      <w:divsChild>
                        <w:div w:id="892695800">
                          <w:marLeft w:val="0"/>
                          <w:marRight w:val="0"/>
                          <w:marTop w:val="0"/>
                          <w:marBottom w:val="0"/>
                          <w:divBdr>
                            <w:top w:val="none" w:sz="0" w:space="0" w:color="auto"/>
                            <w:left w:val="none" w:sz="0" w:space="0" w:color="auto"/>
                            <w:bottom w:val="none" w:sz="0" w:space="0" w:color="auto"/>
                            <w:right w:val="none" w:sz="0" w:space="0" w:color="auto"/>
                          </w:divBdr>
                        </w:div>
                        <w:div w:id="84230904">
                          <w:marLeft w:val="0"/>
                          <w:marRight w:val="0"/>
                          <w:marTop w:val="0"/>
                          <w:marBottom w:val="0"/>
                          <w:divBdr>
                            <w:top w:val="none" w:sz="0" w:space="0" w:color="auto"/>
                            <w:left w:val="none" w:sz="0" w:space="0" w:color="auto"/>
                            <w:bottom w:val="none" w:sz="0" w:space="0" w:color="auto"/>
                            <w:right w:val="none" w:sz="0" w:space="0" w:color="auto"/>
                          </w:divBdr>
                        </w:div>
                      </w:divsChild>
                    </w:div>
                    <w:div w:id="611322193">
                      <w:marLeft w:val="0"/>
                      <w:marRight w:val="0"/>
                      <w:marTop w:val="0"/>
                      <w:marBottom w:val="0"/>
                      <w:divBdr>
                        <w:top w:val="none" w:sz="0" w:space="0" w:color="auto"/>
                        <w:left w:val="none" w:sz="0" w:space="0" w:color="auto"/>
                        <w:bottom w:val="none" w:sz="0" w:space="0" w:color="auto"/>
                        <w:right w:val="none" w:sz="0" w:space="0" w:color="auto"/>
                      </w:divBdr>
                      <w:divsChild>
                        <w:div w:id="242111962">
                          <w:marLeft w:val="0"/>
                          <w:marRight w:val="0"/>
                          <w:marTop w:val="0"/>
                          <w:marBottom w:val="0"/>
                          <w:divBdr>
                            <w:top w:val="none" w:sz="0" w:space="0" w:color="auto"/>
                            <w:left w:val="none" w:sz="0" w:space="0" w:color="auto"/>
                            <w:bottom w:val="none" w:sz="0" w:space="0" w:color="auto"/>
                            <w:right w:val="none" w:sz="0" w:space="0" w:color="auto"/>
                          </w:divBdr>
                        </w:div>
                      </w:divsChild>
                    </w:div>
                    <w:div w:id="2088989331">
                      <w:marLeft w:val="0"/>
                      <w:marRight w:val="0"/>
                      <w:marTop w:val="0"/>
                      <w:marBottom w:val="0"/>
                      <w:divBdr>
                        <w:top w:val="none" w:sz="0" w:space="0" w:color="auto"/>
                        <w:left w:val="none" w:sz="0" w:space="0" w:color="auto"/>
                        <w:bottom w:val="none" w:sz="0" w:space="0" w:color="auto"/>
                        <w:right w:val="none" w:sz="0" w:space="0" w:color="auto"/>
                      </w:divBdr>
                      <w:divsChild>
                        <w:div w:id="1843856878">
                          <w:marLeft w:val="0"/>
                          <w:marRight w:val="0"/>
                          <w:marTop w:val="0"/>
                          <w:marBottom w:val="0"/>
                          <w:divBdr>
                            <w:top w:val="none" w:sz="0" w:space="0" w:color="auto"/>
                            <w:left w:val="none" w:sz="0" w:space="0" w:color="auto"/>
                            <w:bottom w:val="none" w:sz="0" w:space="0" w:color="auto"/>
                            <w:right w:val="none" w:sz="0" w:space="0" w:color="auto"/>
                          </w:divBdr>
                        </w:div>
                      </w:divsChild>
                    </w:div>
                    <w:div w:id="1398625152">
                      <w:marLeft w:val="0"/>
                      <w:marRight w:val="0"/>
                      <w:marTop w:val="0"/>
                      <w:marBottom w:val="0"/>
                      <w:divBdr>
                        <w:top w:val="none" w:sz="0" w:space="0" w:color="auto"/>
                        <w:left w:val="none" w:sz="0" w:space="0" w:color="auto"/>
                        <w:bottom w:val="none" w:sz="0" w:space="0" w:color="auto"/>
                        <w:right w:val="none" w:sz="0" w:space="0" w:color="auto"/>
                      </w:divBdr>
                      <w:divsChild>
                        <w:div w:id="177430971">
                          <w:marLeft w:val="0"/>
                          <w:marRight w:val="0"/>
                          <w:marTop w:val="0"/>
                          <w:marBottom w:val="0"/>
                          <w:divBdr>
                            <w:top w:val="none" w:sz="0" w:space="0" w:color="auto"/>
                            <w:left w:val="none" w:sz="0" w:space="0" w:color="auto"/>
                            <w:bottom w:val="none" w:sz="0" w:space="0" w:color="auto"/>
                            <w:right w:val="none" w:sz="0" w:space="0" w:color="auto"/>
                          </w:divBdr>
                        </w:div>
                        <w:div w:id="1576550193">
                          <w:marLeft w:val="0"/>
                          <w:marRight w:val="0"/>
                          <w:marTop w:val="0"/>
                          <w:marBottom w:val="0"/>
                          <w:divBdr>
                            <w:top w:val="none" w:sz="0" w:space="0" w:color="auto"/>
                            <w:left w:val="none" w:sz="0" w:space="0" w:color="auto"/>
                            <w:bottom w:val="none" w:sz="0" w:space="0" w:color="auto"/>
                            <w:right w:val="none" w:sz="0" w:space="0" w:color="auto"/>
                          </w:divBdr>
                        </w:div>
                      </w:divsChild>
                    </w:div>
                    <w:div w:id="1323508246">
                      <w:marLeft w:val="0"/>
                      <w:marRight w:val="0"/>
                      <w:marTop w:val="0"/>
                      <w:marBottom w:val="0"/>
                      <w:divBdr>
                        <w:top w:val="none" w:sz="0" w:space="0" w:color="auto"/>
                        <w:left w:val="none" w:sz="0" w:space="0" w:color="auto"/>
                        <w:bottom w:val="none" w:sz="0" w:space="0" w:color="auto"/>
                        <w:right w:val="none" w:sz="0" w:space="0" w:color="auto"/>
                      </w:divBdr>
                      <w:divsChild>
                        <w:div w:id="1844665289">
                          <w:marLeft w:val="0"/>
                          <w:marRight w:val="0"/>
                          <w:marTop w:val="0"/>
                          <w:marBottom w:val="0"/>
                          <w:divBdr>
                            <w:top w:val="none" w:sz="0" w:space="0" w:color="auto"/>
                            <w:left w:val="none" w:sz="0" w:space="0" w:color="auto"/>
                            <w:bottom w:val="none" w:sz="0" w:space="0" w:color="auto"/>
                            <w:right w:val="none" w:sz="0" w:space="0" w:color="auto"/>
                          </w:divBdr>
                        </w:div>
                        <w:div w:id="1538466090">
                          <w:marLeft w:val="0"/>
                          <w:marRight w:val="0"/>
                          <w:marTop w:val="0"/>
                          <w:marBottom w:val="0"/>
                          <w:divBdr>
                            <w:top w:val="none" w:sz="0" w:space="0" w:color="auto"/>
                            <w:left w:val="none" w:sz="0" w:space="0" w:color="auto"/>
                            <w:bottom w:val="none" w:sz="0" w:space="0" w:color="auto"/>
                            <w:right w:val="none" w:sz="0" w:space="0" w:color="auto"/>
                          </w:divBdr>
                        </w:div>
                      </w:divsChild>
                    </w:div>
                    <w:div w:id="950085809">
                      <w:marLeft w:val="0"/>
                      <w:marRight w:val="0"/>
                      <w:marTop w:val="0"/>
                      <w:marBottom w:val="0"/>
                      <w:divBdr>
                        <w:top w:val="none" w:sz="0" w:space="0" w:color="auto"/>
                        <w:left w:val="none" w:sz="0" w:space="0" w:color="auto"/>
                        <w:bottom w:val="none" w:sz="0" w:space="0" w:color="auto"/>
                        <w:right w:val="none" w:sz="0" w:space="0" w:color="auto"/>
                      </w:divBdr>
                      <w:divsChild>
                        <w:div w:id="840970101">
                          <w:marLeft w:val="0"/>
                          <w:marRight w:val="0"/>
                          <w:marTop w:val="0"/>
                          <w:marBottom w:val="0"/>
                          <w:divBdr>
                            <w:top w:val="none" w:sz="0" w:space="0" w:color="auto"/>
                            <w:left w:val="none" w:sz="0" w:space="0" w:color="auto"/>
                            <w:bottom w:val="none" w:sz="0" w:space="0" w:color="auto"/>
                            <w:right w:val="none" w:sz="0" w:space="0" w:color="auto"/>
                          </w:divBdr>
                        </w:div>
                      </w:divsChild>
                    </w:div>
                    <w:div w:id="822431011">
                      <w:marLeft w:val="0"/>
                      <w:marRight w:val="0"/>
                      <w:marTop w:val="0"/>
                      <w:marBottom w:val="0"/>
                      <w:divBdr>
                        <w:top w:val="none" w:sz="0" w:space="0" w:color="auto"/>
                        <w:left w:val="none" w:sz="0" w:space="0" w:color="auto"/>
                        <w:bottom w:val="none" w:sz="0" w:space="0" w:color="auto"/>
                        <w:right w:val="none" w:sz="0" w:space="0" w:color="auto"/>
                      </w:divBdr>
                      <w:divsChild>
                        <w:div w:id="795218433">
                          <w:marLeft w:val="0"/>
                          <w:marRight w:val="0"/>
                          <w:marTop w:val="0"/>
                          <w:marBottom w:val="0"/>
                          <w:divBdr>
                            <w:top w:val="none" w:sz="0" w:space="0" w:color="auto"/>
                            <w:left w:val="none" w:sz="0" w:space="0" w:color="auto"/>
                            <w:bottom w:val="none" w:sz="0" w:space="0" w:color="auto"/>
                            <w:right w:val="none" w:sz="0" w:space="0" w:color="auto"/>
                          </w:divBdr>
                        </w:div>
                      </w:divsChild>
                    </w:div>
                    <w:div w:id="483351740">
                      <w:marLeft w:val="0"/>
                      <w:marRight w:val="0"/>
                      <w:marTop w:val="0"/>
                      <w:marBottom w:val="0"/>
                      <w:divBdr>
                        <w:top w:val="none" w:sz="0" w:space="0" w:color="auto"/>
                        <w:left w:val="none" w:sz="0" w:space="0" w:color="auto"/>
                        <w:bottom w:val="none" w:sz="0" w:space="0" w:color="auto"/>
                        <w:right w:val="none" w:sz="0" w:space="0" w:color="auto"/>
                      </w:divBdr>
                      <w:divsChild>
                        <w:div w:id="1379817336">
                          <w:marLeft w:val="0"/>
                          <w:marRight w:val="0"/>
                          <w:marTop w:val="0"/>
                          <w:marBottom w:val="0"/>
                          <w:divBdr>
                            <w:top w:val="none" w:sz="0" w:space="0" w:color="auto"/>
                            <w:left w:val="none" w:sz="0" w:space="0" w:color="auto"/>
                            <w:bottom w:val="none" w:sz="0" w:space="0" w:color="auto"/>
                            <w:right w:val="none" w:sz="0" w:space="0" w:color="auto"/>
                          </w:divBdr>
                        </w:div>
                        <w:div w:id="1058942590">
                          <w:marLeft w:val="0"/>
                          <w:marRight w:val="0"/>
                          <w:marTop w:val="0"/>
                          <w:marBottom w:val="0"/>
                          <w:divBdr>
                            <w:top w:val="none" w:sz="0" w:space="0" w:color="auto"/>
                            <w:left w:val="none" w:sz="0" w:space="0" w:color="auto"/>
                            <w:bottom w:val="none" w:sz="0" w:space="0" w:color="auto"/>
                            <w:right w:val="none" w:sz="0" w:space="0" w:color="auto"/>
                          </w:divBdr>
                        </w:div>
                      </w:divsChild>
                    </w:div>
                    <w:div w:id="1799032947">
                      <w:marLeft w:val="0"/>
                      <w:marRight w:val="0"/>
                      <w:marTop w:val="0"/>
                      <w:marBottom w:val="0"/>
                      <w:divBdr>
                        <w:top w:val="none" w:sz="0" w:space="0" w:color="auto"/>
                        <w:left w:val="none" w:sz="0" w:space="0" w:color="auto"/>
                        <w:bottom w:val="none" w:sz="0" w:space="0" w:color="auto"/>
                        <w:right w:val="none" w:sz="0" w:space="0" w:color="auto"/>
                      </w:divBdr>
                      <w:divsChild>
                        <w:div w:id="1074352081">
                          <w:marLeft w:val="0"/>
                          <w:marRight w:val="0"/>
                          <w:marTop w:val="0"/>
                          <w:marBottom w:val="0"/>
                          <w:divBdr>
                            <w:top w:val="none" w:sz="0" w:space="0" w:color="auto"/>
                            <w:left w:val="none" w:sz="0" w:space="0" w:color="auto"/>
                            <w:bottom w:val="none" w:sz="0" w:space="0" w:color="auto"/>
                            <w:right w:val="none" w:sz="0" w:space="0" w:color="auto"/>
                          </w:divBdr>
                        </w:div>
                        <w:div w:id="435444892">
                          <w:marLeft w:val="0"/>
                          <w:marRight w:val="0"/>
                          <w:marTop w:val="0"/>
                          <w:marBottom w:val="0"/>
                          <w:divBdr>
                            <w:top w:val="none" w:sz="0" w:space="0" w:color="auto"/>
                            <w:left w:val="none" w:sz="0" w:space="0" w:color="auto"/>
                            <w:bottom w:val="none" w:sz="0" w:space="0" w:color="auto"/>
                            <w:right w:val="none" w:sz="0" w:space="0" w:color="auto"/>
                          </w:divBdr>
                        </w:div>
                      </w:divsChild>
                    </w:div>
                    <w:div w:id="1569343957">
                      <w:marLeft w:val="0"/>
                      <w:marRight w:val="0"/>
                      <w:marTop w:val="0"/>
                      <w:marBottom w:val="0"/>
                      <w:divBdr>
                        <w:top w:val="none" w:sz="0" w:space="0" w:color="auto"/>
                        <w:left w:val="none" w:sz="0" w:space="0" w:color="auto"/>
                        <w:bottom w:val="none" w:sz="0" w:space="0" w:color="auto"/>
                        <w:right w:val="none" w:sz="0" w:space="0" w:color="auto"/>
                      </w:divBdr>
                      <w:divsChild>
                        <w:div w:id="545996206">
                          <w:marLeft w:val="0"/>
                          <w:marRight w:val="0"/>
                          <w:marTop w:val="0"/>
                          <w:marBottom w:val="0"/>
                          <w:divBdr>
                            <w:top w:val="none" w:sz="0" w:space="0" w:color="auto"/>
                            <w:left w:val="none" w:sz="0" w:space="0" w:color="auto"/>
                            <w:bottom w:val="none" w:sz="0" w:space="0" w:color="auto"/>
                            <w:right w:val="none" w:sz="0" w:space="0" w:color="auto"/>
                          </w:divBdr>
                        </w:div>
                      </w:divsChild>
                    </w:div>
                    <w:div w:id="382950820">
                      <w:marLeft w:val="0"/>
                      <w:marRight w:val="0"/>
                      <w:marTop w:val="0"/>
                      <w:marBottom w:val="0"/>
                      <w:divBdr>
                        <w:top w:val="none" w:sz="0" w:space="0" w:color="auto"/>
                        <w:left w:val="none" w:sz="0" w:space="0" w:color="auto"/>
                        <w:bottom w:val="none" w:sz="0" w:space="0" w:color="auto"/>
                        <w:right w:val="none" w:sz="0" w:space="0" w:color="auto"/>
                      </w:divBdr>
                      <w:divsChild>
                        <w:div w:id="2136290452">
                          <w:marLeft w:val="0"/>
                          <w:marRight w:val="0"/>
                          <w:marTop w:val="0"/>
                          <w:marBottom w:val="0"/>
                          <w:divBdr>
                            <w:top w:val="none" w:sz="0" w:space="0" w:color="auto"/>
                            <w:left w:val="none" w:sz="0" w:space="0" w:color="auto"/>
                            <w:bottom w:val="none" w:sz="0" w:space="0" w:color="auto"/>
                            <w:right w:val="none" w:sz="0" w:space="0" w:color="auto"/>
                          </w:divBdr>
                        </w:div>
                      </w:divsChild>
                    </w:div>
                    <w:div w:id="540482719">
                      <w:marLeft w:val="0"/>
                      <w:marRight w:val="0"/>
                      <w:marTop w:val="0"/>
                      <w:marBottom w:val="0"/>
                      <w:divBdr>
                        <w:top w:val="none" w:sz="0" w:space="0" w:color="auto"/>
                        <w:left w:val="none" w:sz="0" w:space="0" w:color="auto"/>
                        <w:bottom w:val="none" w:sz="0" w:space="0" w:color="auto"/>
                        <w:right w:val="none" w:sz="0" w:space="0" w:color="auto"/>
                      </w:divBdr>
                      <w:divsChild>
                        <w:div w:id="1852332076">
                          <w:marLeft w:val="0"/>
                          <w:marRight w:val="0"/>
                          <w:marTop w:val="0"/>
                          <w:marBottom w:val="0"/>
                          <w:divBdr>
                            <w:top w:val="none" w:sz="0" w:space="0" w:color="auto"/>
                            <w:left w:val="none" w:sz="0" w:space="0" w:color="auto"/>
                            <w:bottom w:val="none" w:sz="0" w:space="0" w:color="auto"/>
                            <w:right w:val="none" w:sz="0" w:space="0" w:color="auto"/>
                          </w:divBdr>
                        </w:div>
                      </w:divsChild>
                    </w:div>
                    <w:div w:id="1567958440">
                      <w:marLeft w:val="0"/>
                      <w:marRight w:val="0"/>
                      <w:marTop w:val="0"/>
                      <w:marBottom w:val="0"/>
                      <w:divBdr>
                        <w:top w:val="none" w:sz="0" w:space="0" w:color="auto"/>
                        <w:left w:val="none" w:sz="0" w:space="0" w:color="auto"/>
                        <w:bottom w:val="none" w:sz="0" w:space="0" w:color="auto"/>
                        <w:right w:val="none" w:sz="0" w:space="0" w:color="auto"/>
                      </w:divBdr>
                      <w:divsChild>
                        <w:div w:id="461848192">
                          <w:marLeft w:val="0"/>
                          <w:marRight w:val="0"/>
                          <w:marTop w:val="0"/>
                          <w:marBottom w:val="0"/>
                          <w:divBdr>
                            <w:top w:val="none" w:sz="0" w:space="0" w:color="auto"/>
                            <w:left w:val="none" w:sz="0" w:space="0" w:color="auto"/>
                            <w:bottom w:val="none" w:sz="0" w:space="0" w:color="auto"/>
                            <w:right w:val="none" w:sz="0" w:space="0" w:color="auto"/>
                          </w:divBdr>
                        </w:div>
                      </w:divsChild>
                    </w:div>
                    <w:div w:id="846401598">
                      <w:marLeft w:val="0"/>
                      <w:marRight w:val="0"/>
                      <w:marTop w:val="0"/>
                      <w:marBottom w:val="0"/>
                      <w:divBdr>
                        <w:top w:val="none" w:sz="0" w:space="0" w:color="auto"/>
                        <w:left w:val="none" w:sz="0" w:space="0" w:color="auto"/>
                        <w:bottom w:val="none" w:sz="0" w:space="0" w:color="auto"/>
                        <w:right w:val="none" w:sz="0" w:space="0" w:color="auto"/>
                      </w:divBdr>
                      <w:divsChild>
                        <w:div w:id="957954757">
                          <w:marLeft w:val="0"/>
                          <w:marRight w:val="0"/>
                          <w:marTop w:val="0"/>
                          <w:marBottom w:val="0"/>
                          <w:divBdr>
                            <w:top w:val="none" w:sz="0" w:space="0" w:color="auto"/>
                            <w:left w:val="none" w:sz="0" w:space="0" w:color="auto"/>
                            <w:bottom w:val="none" w:sz="0" w:space="0" w:color="auto"/>
                            <w:right w:val="none" w:sz="0" w:space="0" w:color="auto"/>
                          </w:divBdr>
                        </w:div>
                      </w:divsChild>
                    </w:div>
                    <w:div w:id="580599386">
                      <w:marLeft w:val="0"/>
                      <w:marRight w:val="0"/>
                      <w:marTop w:val="0"/>
                      <w:marBottom w:val="0"/>
                      <w:divBdr>
                        <w:top w:val="none" w:sz="0" w:space="0" w:color="auto"/>
                        <w:left w:val="none" w:sz="0" w:space="0" w:color="auto"/>
                        <w:bottom w:val="none" w:sz="0" w:space="0" w:color="auto"/>
                        <w:right w:val="none" w:sz="0" w:space="0" w:color="auto"/>
                      </w:divBdr>
                      <w:divsChild>
                        <w:div w:id="343559114">
                          <w:marLeft w:val="0"/>
                          <w:marRight w:val="0"/>
                          <w:marTop w:val="0"/>
                          <w:marBottom w:val="0"/>
                          <w:divBdr>
                            <w:top w:val="none" w:sz="0" w:space="0" w:color="auto"/>
                            <w:left w:val="none" w:sz="0" w:space="0" w:color="auto"/>
                            <w:bottom w:val="none" w:sz="0" w:space="0" w:color="auto"/>
                            <w:right w:val="none" w:sz="0" w:space="0" w:color="auto"/>
                          </w:divBdr>
                        </w:div>
                      </w:divsChild>
                    </w:div>
                    <w:div w:id="1651521581">
                      <w:marLeft w:val="0"/>
                      <w:marRight w:val="0"/>
                      <w:marTop w:val="0"/>
                      <w:marBottom w:val="0"/>
                      <w:divBdr>
                        <w:top w:val="none" w:sz="0" w:space="0" w:color="auto"/>
                        <w:left w:val="none" w:sz="0" w:space="0" w:color="auto"/>
                        <w:bottom w:val="none" w:sz="0" w:space="0" w:color="auto"/>
                        <w:right w:val="none" w:sz="0" w:space="0" w:color="auto"/>
                      </w:divBdr>
                      <w:divsChild>
                        <w:div w:id="454101238">
                          <w:marLeft w:val="0"/>
                          <w:marRight w:val="0"/>
                          <w:marTop w:val="0"/>
                          <w:marBottom w:val="0"/>
                          <w:divBdr>
                            <w:top w:val="none" w:sz="0" w:space="0" w:color="auto"/>
                            <w:left w:val="none" w:sz="0" w:space="0" w:color="auto"/>
                            <w:bottom w:val="none" w:sz="0" w:space="0" w:color="auto"/>
                            <w:right w:val="none" w:sz="0" w:space="0" w:color="auto"/>
                          </w:divBdr>
                        </w:div>
                      </w:divsChild>
                    </w:div>
                    <w:div w:id="1261135370">
                      <w:marLeft w:val="0"/>
                      <w:marRight w:val="0"/>
                      <w:marTop w:val="0"/>
                      <w:marBottom w:val="0"/>
                      <w:divBdr>
                        <w:top w:val="none" w:sz="0" w:space="0" w:color="auto"/>
                        <w:left w:val="none" w:sz="0" w:space="0" w:color="auto"/>
                        <w:bottom w:val="none" w:sz="0" w:space="0" w:color="auto"/>
                        <w:right w:val="none" w:sz="0" w:space="0" w:color="auto"/>
                      </w:divBdr>
                      <w:divsChild>
                        <w:div w:id="599725656">
                          <w:marLeft w:val="0"/>
                          <w:marRight w:val="0"/>
                          <w:marTop w:val="0"/>
                          <w:marBottom w:val="0"/>
                          <w:divBdr>
                            <w:top w:val="none" w:sz="0" w:space="0" w:color="auto"/>
                            <w:left w:val="none" w:sz="0" w:space="0" w:color="auto"/>
                            <w:bottom w:val="none" w:sz="0" w:space="0" w:color="auto"/>
                            <w:right w:val="none" w:sz="0" w:space="0" w:color="auto"/>
                          </w:divBdr>
                        </w:div>
                      </w:divsChild>
                    </w:div>
                    <w:div w:id="1921478117">
                      <w:marLeft w:val="0"/>
                      <w:marRight w:val="0"/>
                      <w:marTop w:val="0"/>
                      <w:marBottom w:val="0"/>
                      <w:divBdr>
                        <w:top w:val="none" w:sz="0" w:space="0" w:color="auto"/>
                        <w:left w:val="none" w:sz="0" w:space="0" w:color="auto"/>
                        <w:bottom w:val="none" w:sz="0" w:space="0" w:color="auto"/>
                        <w:right w:val="none" w:sz="0" w:space="0" w:color="auto"/>
                      </w:divBdr>
                      <w:divsChild>
                        <w:div w:id="1087386630">
                          <w:marLeft w:val="0"/>
                          <w:marRight w:val="0"/>
                          <w:marTop w:val="0"/>
                          <w:marBottom w:val="0"/>
                          <w:divBdr>
                            <w:top w:val="none" w:sz="0" w:space="0" w:color="auto"/>
                            <w:left w:val="none" w:sz="0" w:space="0" w:color="auto"/>
                            <w:bottom w:val="none" w:sz="0" w:space="0" w:color="auto"/>
                            <w:right w:val="none" w:sz="0" w:space="0" w:color="auto"/>
                          </w:divBdr>
                        </w:div>
                      </w:divsChild>
                    </w:div>
                    <w:div w:id="766853633">
                      <w:marLeft w:val="0"/>
                      <w:marRight w:val="0"/>
                      <w:marTop w:val="0"/>
                      <w:marBottom w:val="0"/>
                      <w:divBdr>
                        <w:top w:val="none" w:sz="0" w:space="0" w:color="auto"/>
                        <w:left w:val="none" w:sz="0" w:space="0" w:color="auto"/>
                        <w:bottom w:val="none" w:sz="0" w:space="0" w:color="auto"/>
                        <w:right w:val="none" w:sz="0" w:space="0" w:color="auto"/>
                      </w:divBdr>
                      <w:divsChild>
                        <w:div w:id="257950625">
                          <w:marLeft w:val="0"/>
                          <w:marRight w:val="0"/>
                          <w:marTop w:val="0"/>
                          <w:marBottom w:val="0"/>
                          <w:divBdr>
                            <w:top w:val="none" w:sz="0" w:space="0" w:color="auto"/>
                            <w:left w:val="none" w:sz="0" w:space="0" w:color="auto"/>
                            <w:bottom w:val="none" w:sz="0" w:space="0" w:color="auto"/>
                            <w:right w:val="none" w:sz="0" w:space="0" w:color="auto"/>
                          </w:divBdr>
                        </w:div>
                      </w:divsChild>
                    </w:div>
                    <w:div w:id="1308509425">
                      <w:marLeft w:val="0"/>
                      <w:marRight w:val="0"/>
                      <w:marTop w:val="0"/>
                      <w:marBottom w:val="0"/>
                      <w:divBdr>
                        <w:top w:val="none" w:sz="0" w:space="0" w:color="auto"/>
                        <w:left w:val="none" w:sz="0" w:space="0" w:color="auto"/>
                        <w:bottom w:val="none" w:sz="0" w:space="0" w:color="auto"/>
                        <w:right w:val="none" w:sz="0" w:space="0" w:color="auto"/>
                      </w:divBdr>
                      <w:divsChild>
                        <w:div w:id="719552169">
                          <w:marLeft w:val="0"/>
                          <w:marRight w:val="0"/>
                          <w:marTop w:val="0"/>
                          <w:marBottom w:val="0"/>
                          <w:divBdr>
                            <w:top w:val="none" w:sz="0" w:space="0" w:color="auto"/>
                            <w:left w:val="none" w:sz="0" w:space="0" w:color="auto"/>
                            <w:bottom w:val="none" w:sz="0" w:space="0" w:color="auto"/>
                            <w:right w:val="none" w:sz="0" w:space="0" w:color="auto"/>
                          </w:divBdr>
                        </w:div>
                        <w:div w:id="1113357960">
                          <w:marLeft w:val="0"/>
                          <w:marRight w:val="0"/>
                          <w:marTop w:val="0"/>
                          <w:marBottom w:val="0"/>
                          <w:divBdr>
                            <w:top w:val="none" w:sz="0" w:space="0" w:color="auto"/>
                            <w:left w:val="none" w:sz="0" w:space="0" w:color="auto"/>
                            <w:bottom w:val="none" w:sz="0" w:space="0" w:color="auto"/>
                            <w:right w:val="none" w:sz="0" w:space="0" w:color="auto"/>
                          </w:divBdr>
                        </w:div>
                      </w:divsChild>
                    </w:div>
                    <w:div w:id="609706968">
                      <w:marLeft w:val="0"/>
                      <w:marRight w:val="0"/>
                      <w:marTop w:val="0"/>
                      <w:marBottom w:val="0"/>
                      <w:divBdr>
                        <w:top w:val="none" w:sz="0" w:space="0" w:color="auto"/>
                        <w:left w:val="none" w:sz="0" w:space="0" w:color="auto"/>
                        <w:bottom w:val="none" w:sz="0" w:space="0" w:color="auto"/>
                        <w:right w:val="none" w:sz="0" w:space="0" w:color="auto"/>
                      </w:divBdr>
                      <w:divsChild>
                        <w:div w:id="1762022593">
                          <w:marLeft w:val="0"/>
                          <w:marRight w:val="0"/>
                          <w:marTop w:val="0"/>
                          <w:marBottom w:val="0"/>
                          <w:divBdr>
                            <w:top w:val="none" w:sz="0" w:space="0" w:color="auto"/>
                            <w:left w:val="none" w:sz="0" w:space="0" w:color="auto"/>
                            <w:bottom w:val="none" w:sz="0" w:space="0" w:color="auto"/>
                            <w:right w:val="none" w:sz="0" w:space="0" w:color="auto"/>
                          </w:divBdr>
                        </w:div>
                      </w:divsChild>
                    </w:div>
                    <w:div w:id="303435796">
                      <w:marLeft w:val="0"/>
                      <w:marRight w:val="0"/>
                      <w:marTop w:val="0"/>
                      <w:marBottom w:val="0"/>
                      <w:divBdr>
                        <w:top w:val="none" w:sz="0" w:space="0" w:color="auto"/>
                        <w:left w:val="none" w:sz="0" w:space="0" w:color="auto"/>
                        <w:bottom w:val="none" w:sz="0" w:space="0" w:color="auto"/>
                        <w:right w:val="none" w:sz="0" w:space="0" w:color="auto"/>
                      </w:divBdr>
                      <w:divsChild>
                        <w:div w:id="65298980">
                          <w:marLeft w:val="0"/>
                          <w:marRight w:val="0"/>
                          <w:marTop w:val="0"/>
                          <w:marBottom w:val="0"/>
                          <w:divBdr>
                            <w:top w:val="none" w:sz="0" w:space="0" w:color="auto"/>
                            <w:left w:val="none" w:sz="0" w:space="0" w:color="auto"/>
                            <w:bottom w:val="none" w:sz="0" w:space="0" w:color="auto"/>
                            <w:right w:val="none" w:sz="0" w:space="0" w:color="auto"/>
                          </w:divBdr>
                        </w:div>
                      </w:divsChild>
                    </w:div>
                    <w:div w:id="680284078">
                      <w:marLeft w:val="0"/>
                      <w:marRight w:val="0"/>
                      <w:marTop w:val="0"/>
                      <w:marBottom w:val="0"/>
                      <w:divBdr>
                        <w:top w:val="none" w:sz="0" w:space="0" w:color="auto"/>
                        <w:left w:val="none" w:sz="0" w:space="0" w:color="auto"/>
                        <w:bottom w:val="none" w:sz="0" w:space="0" w:color="auto"/>
                        <w:right w:val="none" w:sz="0" w:space="0" w:color="auto"/>
                      </w:divBdr>
                      <w:divsChild>
                        <w:div w:id="1407800943">
                          <w:marLeft w:val="0"/>
                          <w:marRight w:val="0"/>
                          <w:marTop w:val="0"/>
                          <w:marBottom w:val="0"/>
                          <w:divBdr>
                            <w:top w:val="none" w:sz="0" w:space="0" w:color="auto"/>
                            <w:left w:val="none" w:sz="0" w:space="0" w:color="auto"/>
                            <w:bottom w:val="none" w:sz="0" w:space="0" w:color="auto"/>
                            <w:right w:val="none" w:sz="0" w:space="0" w:color="auto"/>
                          </w:divBdr>
                        </w:div>
                        <w:div w:id="31269444">
                          <w:marLeft w:val="0"/>
                          <w:marRight w:val="0"/>
                          <w:marTop w:val="0"/>
                          <w:marBottom w:val="0"/>
                          <w:divBdr>
                            <w:top w:val="none" w:sz="0" w:space="0" w:color="auto"/>
                            <w:left w:val="none" w:sz="0" w:space="0" w:color="auto"/>
                            <w:bottom w:val="none" w:sz="0" w:space="0" w:color="auto"/>
                            <w:right w:val="none" w:sz="0" w:space="0" w:color="auto"/>
                          </w:divBdr>
                        </w:div>
                      </w:divsChild>
                    </w:div>
                    <w:div w:id="1700424085">
                      <w:marLeft w:val="0"/>
                      <w:marRight w:val="0"/>
                      <w:marTop w:val="0"/>
                      <w:marBottom w:val="0"/>
                      <w:divBdr>
                        <w:top w:val="none" w:sz="0" w:space="0" w:color="auto"/>
                        <w:left w:val="none" w:sz="0" w:space="0" w:color="auto"/>
                        <w:bottom w:val="none" w:sz="0" w:space="0" w:color="auto"/>
                        <w:right w:val="none" w:sz="0" w:space="0" w:color="auto"/>
                      </w:divBdr>
                      <w:divsChild>
                        <w:div w:id="1632976459">
                          <w:marLeft w:val="0"/>
                          <w:marRight w:val="0"/>
                          <w:marTop w:val="0"/>
                          <w:marBottom w:val="0"/>
                          <w:divBdr>
                            <w:top w:val="none" w:sz="0" w:space="0" w:color="auto"/>
                            <w:left w:val="none" w:sz="0" w:space="0" w:color="auto"/>
                            <w:bottom w:val="none" w:sz="0" w:space="0" w:color="auto"/>
                            <w:right w:val="none" w:sz="0" w:space="0" w:color="auto"/>
                          </w:divBdr>
                        </w:div>
                      </w:divsChild>
                    </w:div>
                    <w:div w:id="1037580959">
                      <w:marLeft w:val="0"/>
                      <w:marRight w:val="0"/>
                      <w:marTop w:val="0"/>
                      <w:marBottom w:val="0"/>
                      <w:divBdr>
                        <w:top w:val="none" w:sz="0" w:space="0" w:color="auto"/>
                        <w:left w:val="none" w:sz="0" w:space="0" w:color="auto"/>
                        <w:bottom w:val="none" w:sz="0" w:space="0" w:color="auto"/>
                        <w:right w:val="none" w:sz="0" w:space="0" w:color="auto"/>
                      </w:divBdr>
                      <w:divsChild>
                        <w:div w:id="491718805">
                          <w:marLeft w:val="0"/>
                          <w:marRight w:val="0"/>
                          <w:marTop w:val="0"/>
                          <w:marBottom w:val="0"/>
                          <w:divBdr>
                            <w:top w:val="none" w:sz="0" w:space="0" w:color="auto"/>
                            <w:left w:val="none" w:sz="0" w:space="0" w:color="auto"/>
                            <w:bottom w:val="none" w:sz="0" w:space="0" w:color="auto"/>
                            <w:right w:val="none" w:sz="0" w:space="0" w:color="auto"/>
                          </w:divBdr>
                        </w:div>
                      </w:divsChild>
                    </w:div>
                    <w:div w:id="1082216693">
                      <w:marLeft w:val="0"/>
                      <w:marRight w:val="0"/>
                      <w:marTop w:val="0"/>
                      <w:marBottom w:val="0"/>
                      <w:divBdr>
                        <w:top w:val="none" w:sz="0" w:space="0" w:color="auto"/>
                        <w:left w:val="none" w:sz="0" w:space="0" w:color="auto"/>
                        <w:bottom w:val="none" w:sz="0" w:space="0" w:color="auto"/>
                        <w:right w:val="none" w:sz="0" w:space="0" w:color="auto"/>
                      </w:divBdr>
                      <w:divsChild>
                        <w:div w:id="67772418">
                          <w:marLeft w:val="0"/>
                          <w:marRight w:val="0"/>
                          <w:marTop w:val="0"/>
                          <w:marBottom w:val="0"/>
                          <w:divBdr>
                            <w:top w:val="none" w:sz="0" w:space="0" w:color="auto"/>
                            <w:left w:val="none" w:sz="0" w:space="0" w:color="auto"/>
                            <w:bottom w:val="none" w:sz="0" w:space="0" w:color="auto"/>
                            <w:right w:val="none" w:sz="0" w:space="0" w:color="auto"/>
                          </w:divBdr>
                        </w:div>
                        <w:div w:id="2059935878">
                          <w:marLeft w:val="0"/>
                          <w:marRight w:val="0"/>
                          <w:marTop w:val="0"/>
                          <w:marBottom w:val="0"/>
                          <w:divBdr>
                            <w:top w:val="none" w:sz="0" w:space="0" w:color="auto"/>
                            <w:left w:val="none" w:sz="0" w:space="0" w:color="auto"/>
                            <w:bottom w:val="none" w:sz="0" w:space="0" w:color="auto"/>
                            <w:right w:val="none" w:sz="0" w:space="0" w:color="auto"/>
                          </w:divBdr>
                        </w:div>
                      </w:divsChild>
                    </w:div>
                    <w:div w:id="973021443">
                      <w:marLeft w:val="0"/>
                      <w:marRight w:val="0"/>
                      <w:marTop w:val="0"/>
                      <w:marBottom w:val="0"/>
                      <w:divBdr>
                        <w:top w:val="none" w:sz="0" w:space="0" w:color="auto"/>
                        <w:left w:val="none" w:sz="0" w:space="0" w:color="auto"/>
                        <w:bottom w:val="none" w:sz="0" w:space="0" w:color="auto"/>
                        <w:right w:val="none" w:sz="0" w:space="0" w:color="auto"/>
                      </w:divBdr>
                      <w:divsChild>
                        <w:div w:id="1681078247">
                          <w:marLeft w:val="0"/>
                          <w:marRight w:val="0"/>
                          <w:marTop w:val="0"/>
                          <w:marBottom w:val="0"/>
                          <w:divBdr>
                            <w:top w:val="none" w:sz="0" w:space="0" w:color="auto"/>
                            <w:left w:val="none" w:sz="0" w:space="0" w:color="auto"/>
                            <w:bottom w:val="none" w:sz="0" w:space="0" w:color="auto"/>
                            <w:right w:val="none" w:sz="0" w:space="0" w:color="auto"/>
                          </w:divBdr>
                        </w:div>
                      </w:divsChild>
                    </w:div>
                    <w:div w:id="1848444781">
                      <w:marLeft w:val="0"/>
                      <w:marRight w:val="0"/>
                      <w:marTop w:val="0"/>
                      <w:marBottom w:val="0"/>
                      <w:divBdr>
                        <w:top w:val="none" w:sz="0" w:space="0" w:color="auto"/>
                        <w:left w:val="none" w:sz="0" w:space="0" w:color="auto"/>
                        <w:bottom w:val="none" w:sz="0" w:space="0" w:color="auto"/>
                        <w:right w:val="none" w:sz="0" w:space="0" w:color="auto"/>
                      </w:divBdr>
                      <w:divsChild>
                        <w:div w:id="5256345">
                          <w:marLeft w:val="0"/>
                          <w:marRight w:val="0"/>
                          <w:marTop w:val="0"/>
                          <w:marBottom w:val="0"/>
                          <w:divBdr>
                            <w:top w:val="none" w:sz="0" w:space="0" w:color="auto"/>
                            <w:left w:val="none" w:sz="0" w:space="0" w:color="auto"/>
                            <w:bottom w:val="none" w:sz="0" w:space="0" w:color="auto"/>
                            <w:right w:val="none" w:sz="0" w:space="0" w:color="auto"/>
                          </w:divBdr>
                        </w:div>
                      </w:divsChild>
                    </w:div>
                    <w:div w:id="1075518864">
                      <w:marLeft w:val="0"/>
                      <w:marRight w:val="0"/>
                      <w:marTop w:val="0"/>
                      <w:marBottom w:val="0"/>
                      <w:divBdr>
                        <w:top w:val="none" w:sz="0" w:space="0" w:color="auto"/>
                        <w:left w:val="none" w:sz="0" w:space="0" w:color="auto"/>
                        <w:bottom w:val="none" w:sz="0" w:space="0" w:color="auto"/>
                        <w:right w:val="none" w:sz="0" w:space="0" w:color="auto"/>
                      </w:divBdr>
                      <w:divsChild>
                        <w:div w:id="1675571489">
                          <w:marLeft w:val="0"/>
                          <w:marRight w:val="0"/>
                          <w:marTop w:val="0"/>
                          <w:marBottom w:val="0"/>
                          <w:divBdr>
                            <w:top w:val="none" w:sz="0" w:space="0" w:color="auto"/>
                            <w:left w:val="none" w:sz="0" w:space="0" w:color="auto"/>
                            <w:bottom w:val="none" w:sz="0" w:space="0" w:color="auto"/>
                            <w:right w:val="none" w:sz="0" w:space="0" w:color="auto"/>
                          </w:divBdr>
                        </w:div>
                        <w:div w:id="1448696333">
                          <w:marLeft w:val="0"/>
                          <w:marRight w:val="0"/>
                          <w:marTop w:val="0"/>
                          <w:marBottom w:val="0"/>
                          <w:divBdr>
                            <w:top w:val="none" w:sz="0" w:space="0" w:color="auto"/>
                            <w:left w:val="none" w:sz="0" w:space="0" w:color="auto"/>
                            <w:bottom w:val="none" w:sz="0" w:space="0" w:color="auto"/>
                            <w:right w:val="none" w:sz="0" w:space="0" w:color="auto"/>
                          </w:divBdr>
                        </w:div>
                      </w:divsChild>
                    </w:div>
                    <w:div w:id="736978748">
                      <w:marLeft w:val="0"/>
                      <w:marRight w:val="0"/>
                      <w:marTop w:val="0"/>
                      <w:marBottom w:val="0"/>
                      <w:divBdr>
                        <w:top w:val="none" w:sz="0" w:space="0" w:color="auto"/>
                        <w:left w:val="none" w:sz="0" w:space="0" w:color="auto"/>
                        <w:bottom w:val="none" w:sz="0" w:space="0" w:color="auto"/>
                        <w:right w:val="none" w:sz="0" w:space="0" w:color="auto"/>
                      </w:divBdr>
                      <w:divsChild>
                        <w:div w:id="586614445">
                          <w:marLeft w:val="0"/>
                          <w:marRight w:val="0"/>
                          <w:marTop w:val="0"/>
                          <w:marBottom w:val="0"/>
                          <w:divBdr>
                            <w:top w:val="none" w:sz="0" w:space="0" w:color="auto"/>
                            <w:left w:val="none" w:sz="0" w:space="0" w:color="auto"/>
                            <w:bottom w:val="none" w:sz="0" w:space="0" w:color="auto"/>
                            <w:right w:val="none" w:sz="0" w:space="0" w:color="auto"/>
                          </w:divBdr>
                        </w:div>
                      </w:divsChild>
                    </w:div>
                    <w:div w:id="124928833">
                      <w:marLeft w:val="0"/>
                      <w:marRight w:val="0"/>
                      <w:marTop w:val="0"/>
                      <w:marBottom w:val="0"/>
                      <w:divBdr>
                        <w:top w:val="none" w:sz="0" w:space="0" w:color="auto"/>
                        <w:left w:val="none" w:sz="0" w:space="0" w:color="auto"/>
                        <w:bottom w:val="none" w:sz="0" w:space="0" w:color="auto"/>
                        <w:right w:val="none" w:sz="0" w:space="0" w:color="auto"/>
                      </w:divBdr>
                      <w:divsChild>
                        <w:div w:id="534580719">
                          <w:marLeft w:val="0"/>
                          <w:marRight w:val="0"/>
                          <w:marTop w:val="0"/>
                          <w:marBottom w:val="0"/>
                          <w:divBdr>
                            <w:top w:val="none" w:sz="0" w:space="0" w:color="auto"/>
                            <w:left w:val="none" w:sz="0" w:space="0" w:color="auto"/>
                            <w:bottom w:val="none" w:sz="0" w:space="0" w:color="auto"/>
                            <w:right w:val="none" w:sz="0" w:space="0" w:color="auto"/>
                          </w:divBdr>
                        </w:div>
                      </w:divsChild>
                    </w:div>
                    <w:div w:id="847449474">
                      <w:marLeft w:val="0"/>
                      <w:marRight w:val="0"/>
                      <w:marTop w:val="0"/>
                      <w:marBottom w:val="0"/>
                      <w:divBdr>
                        <w:top w:val="none" w:sz="0" w:space="0" w:color="auto"/>
                        <w:left w:val="none" w:sz="0" w:space="0" w:color="auto"/>
                        <w:bottom w:val="none" w:sz="0" w:space="0" w:color="auto"/>
                        <w:right w:val="none" w:sz="0" w:space="0" w:color="auto"/>
                      </w:divBdr>
                      <w:divsChild>
                        <w:div w:id="742486447">
                          <w:marLeft w:val="0"/>
                          <w:marRight w:val="0"/>
                          <w:marTop w:val="0"/>
                          <w:marBottom w:val="0"/>
                          <w:divBdr>
                            <w:top w:val="none" w:sz="0" w:space="0" w:color="auto"/>
                            <w:left w:val="none" w:sz="0" w:space="0" w:color="auto"/>
                            <w:bottom w:val="none" w:sz="0" w:space="0" w:color="auto"/>
                            <w:right w:val="none" w:sz="0" w:space="0" w:color="auto"/>
                          </w:divBdr>
                        </w:div>
                        <w:div w:id="38164047">
                          <w:marLeft w:val="0"/>
                          <w:marRight w:val="0"/>
                          <w:marTop w:val="0"/>
                          <w:marBottom w:val="0"/>
                          <w:divBdr>
                            <w:top w:val="none" w:sz="0" w:space="0" w:color="auto"/>
                            <w:left w:val="none" w:sz="0" w:space="0" w:color="auto"/>
                            <w:bottom w:val="none" w:sz="0" w:space="0" w:color="auto"/>
                            <w:right w:val="none" w:sz="0" w:space="0" w:color="auto"/>
                          </w:divBdr>
                        </w:div>
                      </w:divsChild>
                    </w:div>
                    <w:div w:id="1350911075">
                      <w:marLeft w:val="0"/>
                      <w:marRight w:val="0"/>
                      <w:marTop w:val="0"/>
                      <w:marBottom w:val="0"/>
                      <w:divBdr>
                        <w:top w:val="none" w:sz="0" w:space="0" w:color="auto"/>
                        <w:left w:val="none" w:sz="0" w:space="0" w:color="auto"/>
                        <w:bottom w:val="none" w:sz="0" w:space="0" w:color="auto"/>
                        <w:right w:val="none" w:sz="0" w:space="0" w:color="auto"/>
                      </w:divBdr>
                      <w:divsChild>
                        <w:div w:id="879821539">
                          <w:marLeft w:val="0"/>
                          <w:marRight w:val="0"/>
                          <w:marTop w:val="0"/>
                          <w:marBottom w:val="0"/>
                          <w:divBdr>
                            <w:top w:val="none" w:sz="0" w:space="0" w:color="auto"/>
                            <w:left w:val="none" w:sz="0" w:space="0" w:color="auto"/>
                            <w:bottom w:val="none" w:sz="0" w:space="0" w:color="auto"/>
                            <w:right w:val="none" w:sz="0" w:space="0" w:color="auto"/>
                          </w:divBdr>
                        </w:div>
                      </w:divsChild>
                    </w:div>
                    <w:div w:id="1319656231">
                      <w:marLeft w:val="0"/>
                      <w:marRight w:val="0"/>
                      <w:marTop w:val="0"/>
                      <w:marBottom w:val="0"/>
                      <w:divBdr>
                        <w:top w:val="none" w:sz="0" w:space="0" w:color="auto"/>
                        <w:left w:val="none" w:sz="0" w:space="0" w:color="auto"/>
                        <w:bottom w:val="none" w:sz="0" w:space="0" w:color="auto"/>
                        <w:right w:val="none" w:sz="0" w:space="0" w:color="auto"/>
                      </w:divBdr>
                      <w:divsChild>
                        <w:div w:id="553195987">
                          <w:marLeft w:val="0"/>
                          <w:marRight w:val="0"/>
                          <w:marTop w:val="0"/>
                          <w:marBottom w:val="0"/>
                          <w:divBdr>
                            <w:top w:val="none" w:sz="0" w:space="0" w:color="auto"/>
                            <w:left w:val="none" w:sz="0" w:space="0" w:color="auto"/>
                            <w:bottom w:val="none" w:sz="0" w:space="0" w:color="auto"/>
                            <w:right w:val="none" w:sz="0" w:space="0" w:color="auto"/>
                          </w:divBdr>
                        </w:div>
                      </w:divsChild>
                    </w:div>
                    <w:div w:id="2098864889">
                      <w:marLeft w:val="0"/>
                      <w:marRight w:val="0"/>
                      <w:marTop w:val="0"/>
                      <w:marBottom w:val="0"/>
                      <w:divBdr>
                        <w:top w:val="none" w:sz="0" w:space="0" w:color="auto"/>
                        <w:left w:val="none" w:sz="0" w:space="0" w:color="auto"/>
                        <w:bottom w:val="none" w:sz="0" w:space="0" w:color="auto"/>
                        <w:right w:val="none" w:sz="0" w:space="0" w:color="auto"/>
                      </w:divBdr>
                      <w:divsChild>
                        <w:div w:id="6451308">
                          <w:marLeft w:val="0"/>
                          <w:marRight w:val="0"/>
                          <w:marTop w:val="0"/>
                          <w:marBottom w:val="0"/>
                          <w:divBdr>
                            <w:top w:val="none" w:sz="0" w:space="0" w:color="auto"/>
                            <w:left w:val="none" w:sz="0" w:space="0" w:color="auto"/>
                            <w:bottom w:val="none" w:sz="0" w:space="0" w:color="auto"/>
                            <w:right w:val="none" w:sz="0" w:space="0" w:color="auto"/>
                          </w:divBdr>
                        </w:div>
                        <w:div w:id="69086094">
                          <w:marLeft w:val="0"/>
                          <w:marRight w:val="0"/>
                          <w:marTop w:val="0"/>
                          <w:marBottom w:val="0"/>
                          <w:divBdr>
                            <w:top w:val="none" w:sz="0" w:space="0" w:color="auto"/>
                            <w:left w:val="none" w:sz="0" w:space="0" w:color="auto"/>
                            <w:bottom w:val="none" w:sz="0" w:space="0" w:color="auto"/>
                            <w:right w:val="none" w:sz="0" w:space="0" w:color="auto"/>
                          </w:divBdr>
                        </w:div>
                      </w:divsChild>
                    </w:div>
                    <w:div w:id="661784919">
                      <w:marLeft w:val="0"/>
                      <w:marRight w:val="0"/>
                      <w:marTop w:val="0"/>
                      <w:marBottom w:val="0"/>
                      <w:divBdr>
                        <w:top w:val="none" w:sz="0" w:space="0" w:color="auto"/>
                        <w:left w:val="none" w:sz="0" w:space="0" w:color="auto"/>
                        <w:bottom w:val="none" w:sz="0" w:space="0" w:color="auto"/>
                        <w:right w:val="none" w:sz="0" w:space="0" w:color="auto"/>
                      </w:divBdr>
                      <w:divsChild>
                        <w:div w:id="865291011">
                          <w:marLeft w:val="0"/>
                          <w:marRight w:val="0"/>
                          <w:marTop w:val="0"/>
                          <w:marBottom w:val="0"/>
                          <w:divBdr>
                            <w:top w:val="none" w:sz="0" w:space="0" w:color="auto"/>
                            <w:left w:val="none" w:sz="0" w:space="0" w:color="auto"/>
                            <w:bottom w:val="none" w:sz="0" w:space="0" w:color="auto"/>
                            <w:right w:val="none" w:sz="0" w:space="0" w:color="auto"/>
                          </w:divBdr>
                        </w:div>
                        <w:div w:id="1550023369">
                          <w:marLeft w:val="0"/>
                          <w:marRight w:val="0"/>
                          <w:marTop w:val="0"/>
                          <w:marBottom w:val="0"/>
                          <w:divBdr>
                            <w:top w:val="none" w:sz="0" w:space="0" w:color="auto"/>
                            <w:left w:val="none" w:sz="0" w:space="0" w:color="auto"/>
                            <w:bottom w:val="none" w:sz="0" w:space="0" w:color="auto"/>
                            <w:right w:val="none" w:sz="0" w:space="0" w:color="auto"/>
                          </w:divBdr>
                        </w:div>
                      </w:divsChild>
                    </w:div>
                    <w:div w:id="1350446486">
                      <w:marLeft w:val="0"/>
                      <w:marRight w:val="0"/>
                      <w:marTop w:val="0"/>
                      <w:marBottom w:val="0"/>
                      <w:divBdr>
                        <w:top w:val="none" w:sz="0" w:space="0" w:color="auto"/>
                        <w:left w:val="none" w:sz="0" w:space="0" w:color="auto"/>
                        <w:bottom w:val="none" w:sz="0" w:space="0" w:color="auto"/>
                        <w:right w:val="none" w:sz="0" w:space="0" w:color="auto"/>
                      </w:divBdr>
                      <w:divsChild>
                        <w:div w:id="1466242545">
                          <w:marLeft w:val="0"/>
                          <w:marRight w:val="0"/>
                          <w:marTop w:val="0"/>
                          <w:marBottom w:val="0"/>
                          <w:divBdr>
                            <w:top w:val="none" w:sz="0" w:space="0" w:color="auto"/>
                            <w:left w:val="none" w:sz="0" w:space="0" w:color="auto"/>
                            <w:bottom w:val="none" w:sz="0" w:space="0" w:color="auto"/>
                            <w:right w:val="none" w:sz="0" w:space="0" w:color="auto"/>
                          </w:divBdr>
                        </w:div>
                      </w:divsChild>
                    </w:div>
                    <w:div w:id="1890648873">
                      <w:marLeft w:val="0"/>
                      <w:marRight w:val="0"/>
                      <w:marTop w:val="0"/>
                      <w:marBottom w:val="0"/>
                      <w:divBdr>
                        <w:top w:val="none" w:sz="0" w:space="0" w:color="auto"/>
                        <w:left w:val="none" w:sz="0" w:space="0" w:color="auto"/>
                        <w:bottom w:val="none" w:sz="0" w:space="0" w:color="auto"/>
                        <w:right w:val="none" w:sz="0" w:space="0" w:color="auto"/>
                      </w:divBdr>
                      <w:divsChild>
                        <w:div w:id="1716192619">
                          <w:marLeft w:val="0"/>
                          <w:marRight w:val="0"/>
                          <w:marTop w:val="0"/>
                          <w:marBottom w:val="0"/>
                          <w:divBdr>
                            <w:top w:val="none" w:sz="0" w:space="0" w:color="auto"/>
                            <w:left w:val="none" w:sz="0" w:space="0" w:color="auto"/>
                            <w:bottom w:val="none" w:sz="0" w:space="0" w:color="auto"/>
                            <w:right w:val="none" w:sz="0" w:space="0" w:color="auto"/>
                          </w:divBdr>
                        </w:div>
                      </w:divsChild>
                    </w:div>
                    <w:div w:id="225187881">
                      <w:marLeft w:val="0"/>
                      <w:marRight w:val="0"/>
                      <w:marTop w:val="0"/>
                      <w:marBottom w:val="0"/>
                      <w:divBdr>
                        <w:top w:val="none" w:sz="0" w:space="0" w:color="auto"/>
                        <w:left w:val="none" w:sz="0" w:space="0" w:color="auto"/>
                        <w:bottom w:val="none" w:sz="0" w:space="0" w:color="auto"/>
                        <w:right w:val="none" w:sz="0" w:space="0" w:color="auto"/>
                      </w:divBdr>
                      <w:divsChild>
                        <w:div w:id="1297683886">
                          <w:marLeft w:val="0"/>
                          <w:marRight w:val="0"/>
                          <w:marTop w:val="0"/>
                          <w:marBottom w:val="0"/>
                          <w:divBdr>
                            <w:top w:val="none" w:sz="0" w:space="0" w:color="auto"/>
                            <w:left w:val="none" w:sz="0" w:space="0" w:color="auto"/>
                            <w:bottom w:val="none" w:sz="0" w:space="0" w:color="auto"/>
                            <w:right w:val="none" w:sz="0" w:space="0" w:color="auto"/>
                          </w:divBdr>
                        </w:div>
                        <w:div w:id="805583272">
                          <w:marLeft w:val="0"/>
                          <w:marRight w:val="0"/>
                          <w:marTop w:val="0"/>
                          <w:marBottom w:val="0"/>
                          <w:divBdr>
                            <w:top w:val="none" w:sz="0" w:space="0" w:color="auto"/>
                            <w:left w:val="none" w:sz="0" w:space="0" w:color="auto"/>
                            <w:bottom w:val="none" w:sz="0" w:space="0" w:color="auto"/>
                            <w:right w:val="none" w:sz="0" w:space="0" w:color="auto"/>
                          </w:divBdr>
                        </w:div>
                        <w:div w:id="2113088035">
                          <w:marLeft w:val="0"/>
                          <w:marRight w:val="0"/>
                          <w:marTop w:val="0"/>
                          <w:marBottom w:val="0"/>
                          <w:divBdr>
                            <w:top w:val="none" w:sz="0" w:space="0" w:color="auto"/>
                            <w:left w:val="none" w:sz="0" w:space="0" w:color="auto"/>
                            <w:bottom w:val="none" w:sz="0" w:space="0" w:color="auto"/>
                            <w:right w:val="none" w:sz="0" w:space="0" w:color="auto"/>
                          </w:divBdr>
                        </w:div>
                      </w:divsChild>
                    </w:div>
                    <w:div w:id="935865073">
                      <w:marLeft w:val="0"/>
                      <w:marRight w:val="0"/>
                      <w:marTop w:val="0"/>
                      <w:marBottom w:val="0"/>
                      <w:divBdr>
                        <w:top w:val="none" w:sz="0" w:space="0" w:color="auto"/>
                        <w:left w:val="none" w:sz="0" w:space="0" w:color="auto"/>
                        <w:bottom w:val="none" w:sz="0" w:space="0" w:color="auto"/>
                        <w:right w:val="none" w:sz="0" w:space="0" w:color="auto"/>
                      </w:divBdr>
                      <w:divsChild>
                        <w:div w:id="2030636678">
                          <w:marLeft w:val="0"/>
                          <w:marRight w:val="0"/>
                          <w:marTop w:val="0"/>
                          <w:marBottom w:val="0"/>
                          <w:divBdr>
                            <w:top w:val="none" w:sz="0" w:space="0" w:color="auto"/>
                            <w:left w:val="none" w:sz="0" w:space="0" w:color="auto"/>
                            <w:bottom w:val="none" w:sz="0" w:space="0" w:color="auto"/>
                            <w:right w:val="none" w:sz="0" w:space="0" w:color="auto"/>
                          </w:divBdr>
                        </w:div>
                      </w:divsChild>
                    </w:div>
                    <w:div w:id="1981415979">
                      <w:marLeft w:val="0"/>
                      <w:marRight w:val="0"/>
                      <w:marTop w:val="0"/>
                      <w:marBottom w:val="0"/>
                      <w:divBdr>
                        <w:top w:val="none" w:sz="0" w:space="0" w:color="auto"/>
                        <w:left w:val="none" w:sz="0" w:space="0" w:color="auto"/>
                        <w:bottom w:val="none" w:sz="0" w:space="0" w:color="auto"/>
                        <w:right w:val="none" w:sz="0" w:space="0" w:color="auto"/>
                      </w:divBdr>
                      <w:divsChild>
                        <w:div w:id="1974434467">
                          <w:marLeft w:val="0"/>
                          <w:marRight w:val="0"/>
                          <w:marTop w:val="0"/>
                          <w:marBottom w:val="0"/>
                          <w:divBdr>
                            <w:top w:val="none" w:sz="0" w:space="0" w:color="auto"/>
                            <w:left w:val="none" w:sz="0" w:space="0" w:color="auto"/>
                            <w:bottom w:val="none" w:sz="0" w:space="0" w:color="auto"/>
                            <w:right w:val="none" w:sz="0" w:space="0" w:color="auto"/>
                          </w:divBdr>
                        </w:div>
                      </w:divsChild>
                    </w:div>
                    <w:div w:id="1500610341">
                      <w:marLeft w:val="0"/>
                      <w:marRight w:val="0"/>
                      <w:marTop w:val="0"/>
                      <w:marBottom w:val="0"/>
                      <w:divBdr>
                        <w:top w:val="none" w:sz="0" w:space="0" w:color="auto"/>
                        <w:left w:val="none" w:sz="0" w:space="0" w:color="auto"/>
                        <w:bottom w:val="none" w:sz="0" w:space="0" w:color="auto"/>
                        <w:right w:val="none" w:sz="0" w:space="0" w:color="auto"/>
                      </w:divBdr>
                      <w:divsChild>
                        <w:div w:id="584413483">
                          <w:marLeft w:val="0"/>
                          <w:marRight w:val="0"/>
                          <w:marTop w:val="0"/>
                          <w:marBottom w:val="0"/>
                          <w:divBdr>
                            <w:top w:val="none" w:sz="0" w:space="0" w:color="auto"/>
                            <w:left w:val="none" w:sz="0" w:space="0" w:color="auto"/>
                            <w:bottom w:val="none" w:sz="0" w:space="0" w:color="auto"/>
                            <w:right w:val="none" w:sz="0" w:space="0" w:color="auto"/>
                          </w:divBdr>
                        </w:div>
                        <w:div w:id="666716868">
                          <w:marLeft w:val="0"/>
                          <w:marRight w:val="0"/>
                          <w:marTop w:val="0"/>
                          <w:marBottom w:val="0"/>
                          <w:divBdr>
                            <w:top w:val="none" w:sz="0" w:space="0" w:color="auto"/>
                            <w:left w:val="none" w:sz="0" w:space="0" w:color="auto"/>
                            <w:bottom w:val="none" w:sz="0" w:space="0" w:color="auto"/>
                            <w:right w:val="none" w:sz="0" w:space="0" w:color="auto"/>
                          </w:divBdr>
                        </w:div>
                      </w:divsChild>
                    </w:div>
                    <w:div w:id="2015767390">
                      <w:marLeft w:val="0"/>
                      <w:marRight w:val="0"/>
                      <w:marTop w:val="0"/>
                      <w:marBottom w:val="0"/>
                      <w:divBdr>
                        <w:top w:val="none" w:sz="0" w:space="0" w:color="auto"/>
                        <w:left w:val="none" w:sz="0" w:space="0" w:color="auto"/>
                        <w:bottom w:val="none" w:sz="0" w:space="0" w:color="auto"/>
                        <w:right w:val="none" w:sz="0" w:space="0" w:color="auto"/>
                      </w:divBdr>
                      <w:divsChild>
                        <w:div w:id="1562981533">
                          <w:marLeft w:val="0"/>
                          <w:marRight w:val="0"/>
                          <w:marTop w:val="0"/>
                          <w:marBottom w:val="0"/>
                          <w:divBdr>
                            <w:top w:val="none" w:sz="0" w:space="0" w:color="auto"/>
                            <w:left w:val="none" w:sz="0" w:space="0" w:color="auto"/>
                            <w:bottom w:val="none" w:sz="0" w:space="0" w:color="auto"/>
                            <w:right w:val="none" w:sz="0" w:space="0" w:color="auto"/>
                          </w:divBdr>
                        </w:div>
                      </w:divsChild>
                    </w:div>
                    <w:div w:id="1796867103">
                      <w:marLeft w:val="0"/>
                      <w:marRight w:val="0"/>
                      <w:marTop w:val="0"/>
                      <w:marBottom w:val="0"/>
                      <w:divBdr>
                        <w:top w:val="none" w:sz="0" w:space="0" w:color="auto"/>
                        <w:left w:val="none" w:sz="0" w:space="0" w:color="auto"/>
                        <w:bottom w:val="none" w:sz="0" w:space="0" w:color="auto"/>
                        <w:right w:val="none" w:sz="0" w:space="0" w:color="auto"/>
                      </w:divBdr>
                      <w:divsChild>
                        <w:div w:id="1291936584">
                          <w:marLeft w:val="0"/>
                          <w:marRight w:val="0"/>
                          <w:marTop w:val="0"/>
                          <w:marBottom w:val="0"/>
                          <w:divBdr>
                            <w:top w:val="none" w:sz="0" w:space="0" w:color="auto"/>
                            <w:left w:val="none" w:sz="0" w:space="0" w:color="auto"/>
                            <w:bottom w:val="none" w:sz="0" w:space="0" w:color="auto"/>
                            <w:right w:val="none" w:sz="0" w:space="0" w:color="auto"/>
                          </w:divBdr>
                        </w:div>
                      </w:divsChild>
                    </w:div>
                    <w:div w:id="349184411">
                      <w:marLeft w:val="0"/>
                      <w:marRight w:val="0"/>
                      <w:marTop w:val="0"/>
                      <w:marBottom w:val="0"/>
                      <w:divBdr>
                        <w:top w:val="none" w:sz="0" w:space="0" w:color="auto"/>
                        <w:left w:val="none" w:sz="0" w:space="0" w:color="auto"/>
                        <w:bottom w:val="none" w:sz="0" w:space="0" w:color="auto"/>
                        <w:right w:val="none" w:sz="0" w:space="0" w:color="auto"/>
                      </w:divBdr>
                      <w:divsChild>
                        <w:div w:id="391739121">
                          <w:marLeft w:val="0"/>
                          <w:marRight w:val="0"/>
                          <w:marTop w:val="0"/>
                          <w:marBottom w:val="0"/>
                          <w:divBdr>
                            <w:top w:val="none" w:sz="0" w:space="0" w:color="auto"/>
                            <w:left w:val="none" w:sz="0" w:space="0" w:color="auto"/>
                            <w:bottom w:val="none" w:sz="0" w:space="0" w:color="auto"/>
                            <w:right w:val="none" w:sz="0" w:space="0" w:color="auto"/>
                          </w:divBdr>
                        </w:div>
                      </w:divsChild>
                    </w:div>
                    <w:div w:id="109711162">
                      <w:marLeft w:val="0"/>
                      <w:marRight w:val="0"/>
                      <w:marTop w:val="0"/>
                      <w:marBottom w:val="0"/>
                      <w:divBdr>
                        <w:top w:val="none" w:sz="0" w:space="0" w:color="auto"/>
                        <w:left w:val="none" w:sz="0" w:space="0" w:color="auto"/>
                        <w:bottom w:val="none" w:sz="0" w:space="0" w:color="auto"/>
                        <w:right w:val="none" w:sz="0" w:space="0" w:color="auto"/>
                      </w:divBdr>
                      <w:divsChild>
                        <w:div w:id="1275285042">
                          <w:marLeft w:val="0"/>
                          <w:marRight w:val="0"/>
                          <w:marTop w:val="0"/>
                          <w:marBottom w:val="0"/>
                          <w:divBdr>
                            <w:top w:val="none" w:sz="0" w:space="0" w:color="auto"/>
                            <w:left w:val="none" w:sz="0" w:space="0" w:color="auto"/>
                            <w:bottom w:val="none" w:sz="0" w:space="0" w:color="auto"/>
                            <w:right w:val="none" w:sz="0" w:space="0" w:color="auto"/>
                          </w:divBdr>
                        </w:div>
                      </w:divsChild>
                    </w:div>
                    <w:div w:id="1738242105">
                      <w:marLeft w:val="0"/>
                      <w:marRight w:val="0"/>
                      <w:marTop w:val="0"/>
                      <w:marBottom w:val="0"/>
                      <w:divBdr>
                        <w:top w:val="none" w:sz="0" w:space="0" w:color="auto"/>
                        <w:left w:val="none" w:sz="0" w:space="0" w:color="auto"/>
                        <w:bottom w:val="none" w:sz="0" w:space="0" w:color="auto"/>
                        <w:right w:val="none" w:sz="0" w:space="0" w:color="auto"/>
                      </w:divBdr>
                      <w:divsChild>
                        <w:div w:id="568661600">
                          <w:marLeft w:val="0"/>
                          <w:marRight w:val="0"/>
                          <w:marTop w:val="0"/>
                          <w:marBottom w:val="0"/>
                          <w:divBdr>
                            <w:top w:val="none" w:sz="0" w:space="0" w:color="auto"/>
                            <w:left w:val="none" w:sz="0" w:space="0" w:color="auto"/>
                            <w:bottom w:val="none" w:sz="0" w:space="0" w:color="auto"/>
                            <w:right w:val="none" w:sz="0" w:space="0" w:color="auto"/>
                          </w:divBdr>
                        </w:div>
                        <w:div w:id="19853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4318">
      <w:bodyDiv w:val="1"/>
      <w:marLeft w:val="0"/>
      <w:marRight w:val="0"/>
      <w:marTop w:val="0"/>
      <w:marBottom w:val="0"/>
      <w:divBdr>
        <w:top w:val="none" w:sz="0" w:space="0" w:color="auto"/>
        <w:left w:val="none" w:sz="0" w:space="0" w:color="auto"/>
        <w:bottom w:val="none" w:sz="0" w:space="0" w:color="auto"/>
        <w:right w:val="none" w:sz="0" w:space="0" w:color="auto"/>
      </w:divBdr>
    </w:div>
    <w:div w:id="1390104913">
      <w:bodyDiv w:val="1"/>
      <w:marLeft w:val="0"/>
      <w:marRight w:val="0"/>
      <w:marTop w:val="0"/>
      <w:marBottom w:val="0"/>
      <w:divBdr>
        <w:top w:val="none" w:sz="0" w:space="0" w:color="auto"/>
        <w:left w:val="none" w:sz="0" w:space="0" w:color="auto"/>
        <w:bottom w:val="none" w:sz="0" w:space="0" w:color="auto"/>
        <w:right w:val="none" w:sz="0" w:space="0" w:color="auto"/>
      </w:divBdr>
    </w:div>
    <w:div w:id="1431076533">
      <w:bodyDiv w:val="1"/>
      <w:marLeft w:val="0"/>
      <w:marRight w:val="0"/>
      <w:marTop w:val="0"/>
      <w:marBottom w:val="0"/>
      <w:divBdr>
        <w:top w:val="none" w:sz="0" w:space="0" w:color="auto"/>
        <w:left w:val="none" w:sz="0" w:space="0" w:color="auto"/>
        <w:bottom w:val="none" w:sz="0" w:space="0" w:color="auto"/>
        <w:right w:val="none" w:sz="0" w:space="0" w:color="auto"/>
      </w:divBdr>
    </w:div>
    <w:div w:id="1503622923">
      <w:bodyDiv w:val="1"/>
      <w:marLeft w:val="0"/>
      <w:marRight w:val="0"/>
      <w:marTop w:val="0"/>
      <w:marBottom w:val="0"/>
      <w:divBdr>
        <w:top w:val="none" w:sz="0" w:space="0" w:color="auto"/>
        <w:left w:val="none" w:sz="0" w:space="0" w:color="auto"/>
        <w:bottom w:val="none" w:sz="0" w:space="0" w:color="auto"/>
        <w:right w:val="none" w:sz="0" w:space="0" w:color="auto"/>
      </w:divBdr>
    </w:div>
    <w:div w:id="1509365353">
      <w:bodyDiv w:val="1"/>
      <w:marLeft w:val="0"/>
      <w:marRight w:val="0"/>
      <w:marTop w:val="0"/>
      <w:marBottom w:val="0"/>
      <w:divBdr>
        <w:top w:val="none" w:sz="0" w:space="0" w:color="auto"/>
        <w:left w:val="none" w:sz="0" w:space="0" w:color="auto"/>
        <w:bottom w:val="none" w:sz="0" w:space="0" w:color="auto"/>
        <w:right w:val="none" w:sz="0" w:space="0" w:color="auto"/>
      </w:divBdr>
      <w:divsChild>
        <w:div w:id="783769085">
          <w:marLeft w:val="547"/>
          <w:marRight w:val="0"/>
          <w:marTop w:val="0"/>
          <w:marBottom w:val="0"/>
          <w:divBdr>
            <w:top w:val="none" w:sz="0" w:space="0" w:color="auto"/>
            <w:left w:val="none" w:sz="0" w:space="0" w:color="auto"/>
            <w:bottom w:val="none" w:sz="0" w:space="0" w:color="auto"/>
            <w:right w:val="none" w:sz="0" w:space="0" w:color="auto"/>
          </w:divBdr>
        </w:div>
      </w:divsChild>
    </w:div>
    <w:div w:id="1699311790">
      <w:bodyDiv w:val="1"/>
      <w:marLeft w:val="0"/>
      <w:marRight w:val="0"/>
      <w:marTop w:val="0"/>
      <w:marBottom w:val="0"/>
      <w:divBdr>
        <w:top w:val="none" w:sz="0" w:space="0" w:color="auto"/>
        <w:left w:val="none" w:sz="0" w:space="0" w:color="auto"/>
        <w:bottom w:val="none" w:sz="0" w:space="0" w:color="auto"/>
        <w:right w:val="none" w:sz="0" w:space="0" w:color="auto"/>
      </w:divBdr>
    </w:div>
    <w:div w:id="1779829393">
      <w:bodyDiv w:val="1"/>
      <w:marLeft w:val="0"/>
      <w:marRight w:val="0"/>
      <w:marTop w:val="0"/>
      <w:marBottom w:val="0"/>
      <w:divBdr>
        <w:top w:val="none" w:sz="0" w:space="0" w:color="auto"/>
        <w:left w:val="none" w:sz="0" w:space="0" w:color="auto"/>
        <w:bottom w:val="none" w:sz="0" w:space="0" w:color="auto"/>
        <w:right w:val="none" w:sz="0" w:space="0" w:color="auto"/>
      </w:divBdr>
    </w:div>
    <w:div w:id="1853451041">
      <w:bodyDiv w:val="1"/>
      <w:marLeft w:val="0"/>
      <w:marRight w:val="0"/>
      <w:marTop w:val="0"/>
      <w:marBottom w:val="0"/>
      <w:divBdr>
        <w:top w:val="none" w:sz="0" w:space="0" w:color="auto"/>
        <w:left w:val="none" w:sz="0" w:space="0" w:color="auto"/>
        <w:bottom w:val="none" w:sz="0" w:space="0" w:color="auto"/>
        <w:right w:val="none" w:sz="0" w:space="0" w:color="auto"/>
      </w:divBdr>
      <w:divsChild>
        <w:div w:id="295720916">
          <w:marLeft w:val="547"/>
          <w:marRight w:val="0"/>
          <w:marTop w:val="0"/>
          <w:marBottom w:val="0"/>
          <w:divBdr>
            <w:top w:val="none" w:sz="0" w:space="0" w:color="auto"/>
            <w:left w:val="none" w:sz="0" w:space="0" w:color="auto"/>
            <w:bottom w:val="none" w:sz="0" w:space="0" w:color="auto"/>
            <w:right w:val="none" w:sz="0" w:space="0" w:color="auto"/>
          </w:divBdr>
        </w:div>
        <w:div w:id="319386376">
          <w:marLeft w:val="547"/>
          <w:marRight w:val="0"/>
          <w:marTop w:val="0"/>
          <w:marBottom w:val="0"/>
          <w:divBdr>
            <w:top w:val="none" w:sz="0" w:space="0" w:color="auto"/>
            <w:left w:val="none" w:sz="0" w:space="0" w:color="auto"/>
            <w:bottom w:val="none" w:sz="0" w:space="0" w:color="auto"/>
            <w:right w:val="none" w:sz="0" w:space="0" w:color="auto"/>
          </w:divBdr>
        </w:div>
        <w:div w:id="1524516822">
          <w:marLeft w:val="547"/>
          <w:marRight w:val="0"/>
          <w:marTop w:val="0"/>
          <w:marBottom w:val="0"/>
          <w:divBdr>
            <w:top w:val="none" w:sz="0" w:space="0" w:color="auto"/>
            <w:left w:val="none" w:sz="0" w:space="0" w:color="auto"/>
            <w:bottom w:val="none" w:sz="0" w:space="0" w:color="auto"/>
            <w:right w:val="none" w:sz="0" w:space="0" w:color="auto"/>
          </w:divBdr>
        </w:div>
      </w:divsChild>
    </w:div>
    <w:div w:id="1945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s\Desktop\IMS%20%20Board%20Functioning\Matter%20for%20Noting%20Template%20IMS-P1-PR5-T6%20(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f24f2f2-b7dd-47e6-a0e0-435d5ff72cdb">AAAE2KNHRQFV-581883986-4805</_dlc_DocId>
    <_dlc_DocIdUrl xmlns="cf24f2f2-b7dd-47e6-a0e0-435d5ff72cdb">
      <Url>https://ruahcs.sharepoint.com/People Development/_layouts/15/DocIdRedir.aspx?ID=AAAE2KNHRQFV-581883986-4805</Url>
      <Description>AAAE2KNHRQFV-581883986-4805</Description>
    </_dlc_DocIdUrl>
    <_dlc_DocIdPersistId xmlns="cf24f2f2-b7dd-47e6-a0e0-435d5ff72c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6F21E39012A4E8C23351FDAD1E61B" ma:contentTypeVersion="12" ma:contentTypeDescription="Create a new document." ma:contentTypeScope="" ma:versionID="fb89a5f71d8cd543b5caabd3b0b8afc8">
  <xsd:schema xmlns:xsd="http://www.w3.org/2001/XMLSchema" xmlns:xs="http://www.w3.org/2001/XMLSchema" xmlns:p="http://schemas.microsoft.com/office/2006/metadata/properties" xmlns:ns2="cf24f2f2-b7dd-47e6-a0e0-435d5ff72cdb" xmlns:ns3="9ea614d9-2a3f-4452-9c18-f993fd2097d3" targetNamespace="http://schemas.microsoft.com/office/2006/metadata/properties" ma:root="true" ma:fieldsID="83ea82b307709dcbdf8bed83b686644d" ns2:_="" ns3:_="">
    <xsd:import namespace="cf24f2f2-b7dd-47e6-a0e0-435d5ff72cdb"/>
    <xsd:import namespace="9ea614d9-2a3f-4452-9c18-f993fd2097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4f2f2-b7dd-47e6-a0e0-435d5ff72cd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a614d9-2a3f-4452-9c18-f993fd2097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E0C6-02B0-4834-BD5E-937792BBEE21}">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9ea614d9-2a3f-4452-9c18-f993fd2097d3"/>
    <ds:schemaRef ds:uri="http://purl.org/dc/dcmitype/"/>
    <ds:schemaRef ds:uri="cf24f2f2-b7dd-47e6-a0e0-435d5ff72cd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7D085C9-B45E-42A0-B242-663FA25F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4f2f2-b7dd-47e6-a0e0-435d5ff72cdb"/>
    <ds:schemaRef ds:uri="9ea614d9-2a3f-4452-9c18-f993fd209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63AB9-AFA6-4955-AF46-07159AA68F47}">
  <ds:schemaRefs>
    <ds:schemaRef ds:uri="http://schemas.microsoft.com/sharepoint/events"/>
  </ds:schemaRefs>
</ds:datastoreItem>
</file>

<file path=customXml/itemProps5.xml><?xml version="1.0" encoding="utf-8"?>
<ds:datastoreItem xmlns:ds="http://schemas.openxmlformats.org/officeDocument/2006/customXml" ds:itemID="{B82FE02E-460D-44E0-B0D6-1AC51531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Matter for Noting Template IMS-P1-PR5-T6 (2)</Template>
  <TotalTime>95</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MOU</vt:lpstr>
    </vt:vector>
  </TitlesOfParts>
  <Company>Ruah Community Services</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shaun.williams@ruah.org.au</dc:creator>
  <cp:lastModifiedBy>Milan Vojnovic</cp:lastModifiedBy>
  <cp:revision>7</cp:revision>
  <cp:lastPrinted>2018-11-13T05:50:00Z</cp:lastPrinted>
  <dcterms:created xsi:type="dcterms:W3CDTF">2022-03-15T03:56:00Z</dcterms:created>
  <dcterms:modified xsi:type="dcterms:W3CDTF">2022-05-18T03:31:00Z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0x010100F0C6F21E39012A4E8C23351FDAD1E61B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lc_DocIdItemGuid">
    <vt:lpwstr>6b80c620-d602-4cb6-a9af-8701f54f1268</vt:lpwstr>
  </property>
  <property fmtid="{D5CDD505-2E9C-101B-9397-08002B2CF9AE}" pid="9" name="AuthorIds_UIVersion_2048">
    <vt:lpwstr>71</vt:lpwstr>
  </property>
  <property fmtid="{D5CDD505-2E9C-101B-9397-08002B2CF9AE}" pid="10" name="AuthorIds_UIVersion_4608">
    <vt:lpwstr>71</vt:lpwstr>
  </property>
  <property fmtid="{D5CDD505-2E9C-101B-9397-08002B2CF9AE}" pid="11" name="Department">
    <vt:lpwstr/>
  </property>
  <property fmtid="{D5CDD505-2E9C-101B-9397-08002B2CF9AE}" pid="12" name="Sub Category">
    <vt:lpwstr>40;#Board Function|ea86a0de-d931-452f-b4bf-c38dd6202a6d</vt:lpwstr>
  </property>
  <property fmtid="{D5CDD505-2E9C-101B-9397-08002B2CF9AE}" pid="13" name="DocumentType">
    <vt:lpwstr>18;#Template|3a18990b-3fd2-4afe-bcd3-1a2d79b250ce</vt:lpwstr>
  </property>
  <property fmtid="{D5CDD505-2E9C-101B-9397-08002B2CF9AE}" pid="14" name="Program">
    <vt:lpwstr/>
  </property>
  <property fmtid="{D5CDD505-2E9C-101B-9397-08002B2CF9AE}" pid="15" name="Category">
    <vt:lpwstr>20;#Corporate Governance|5fd52a4f-385c-4aed-a529-23712d5b099e</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ies>
</file>